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54" w:rsidRPr="00956F2F" w:rsidRDefault="00345D54" w:rsidP="000E19A7">
      <w:pPr>
        <w:widowControl w:val="0"/>
        <w:autoSpaceDE w:val="0"/>
        <w:autoSpaceDN w:val="0"/>
        <w:spacing w:after="0" w:line="240" w:lineRule="auto"/>
        <w:ind w:right="963"/>
        <w:rPr>
          <w:rFonts w:ascii="Times New Roman" w:eastAsia="Times New Roman" w:hAnsi="Times New Roman" w:cs="Times New Roman"/>
          <w:sz w:val="24"/>
          <w:szCs w:val="24"/>
        </w:rPr>
      </w:pP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E19A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6F2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956F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="000E19A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6F2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</w:p>
    <w:p w:rsidR="00345D54" w:rsidRPr="00956F2F" w:rsidRDefault="00345D54" w:rsidP="000E19A7">
      <w:pPr>
        <w:widowControl w:val="0"/>
        <w:autoSpaceDE w:val="0"/>
        <w:autoSpaceDN w:val="0"/>
        <w:spacing w:after="0" w:line="240" w:lineRule="auto"/>
        <w:ind w:right="9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6F2F">
        <w:rPr>
          <w:rFonts w:ascii="Times New Roman" w:eastAsia="Times New Roman" w:hAnsi="Times New Roman" w:cs="Times New Roman"/>
          <w:sz w:val="24"/>
          <w:szCs w:val="24"/>
        </w:rPr>
        <w:t>по МБОУ «</w:t>
      </w:r>
      <w:proofErr w:type="spellStart"/>
      <w:r w:rsidRPr="00956F2F">
        <w:rPr>
          <w:rFonts w:ascii="Times New Roman" w:eastAsia="Times New Roman" w:hAnsi="Times New Roman" w:cs="Times New Roman"/>
          <w:sz w:val="24"/>
          <w:szCs w:val="24"/>
        </w:rPr>
        <w:t>Жабская</w:t>
      </w:r>
      <w:proofErr w:type="spellEnd"/>
      <w:r w:rsidRPr="00956F2F">
        <w:rPr>
          <w:rFonts w:ascii="Times New Roman" w:eastAsia="Times New Roman" w:hAnsi="Times New Roman" w:cs="Times New Roman"/>
          <w:sz w:val="24"/>
          <w:szCs w:val="24"/>
        </w:rPr>
        <w:t xml:space="preserve"> основная </w:t>
      </w:r>
    </w:p>
    <w:p w:rsidR="00345D54" w:rsidRPr="00956F2F" w:rsidRDefault="00345D54" w:rsidP="000E19A7">
      <w:pPr>
        <w:widowControl w:val="0"/>
        <w:autoSpaceDE w:val="0"/>
        <w:autoSpaceDN w:val="0"/>
        <w:spacing w:after="0" w:line="240" w:lineRule="auto"/>
        <w:ind w:right="9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6F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6F2F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956F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6F2F">
        <w:rPr>
          <w:rFonts w:ascii="Times New Roman" w:eastAsia="Times New Roman" w:hAnsi="Times New Roman" w:cs="Times New Roman"/>
          <w:sz w:val="24"/>
          <w:szCs w:val="24"/>
        </w:rPr>
        <w:t>школа»</w:t>
      </w:r>
    </w:p>
    <w:p w:rsidR="00345D54" w:rsidRPr="000E19A7" w:rsidRDefault="00345D54" w:rsidP="000E19A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E19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68F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68F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068F6">
        <w:rPr>
          <w:rFonts w:ascii="Times New Roman" w:eastAsia="Times New Roman" w:hAnsi="Times New Roman" w:cs="Times New Roman"/>
          <w:sz w:val="24"/>
          <w:szCs w:val="24"/>
        </w:rPr>
        <w:t>30.12.2021</w:t>
      </w:r>
      <w:r w:rsidRPr="006068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E19A7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6068F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068F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68F6">
        <w:rPr>
          <w:rFonts w:ascii="Times New Roman" w:eastAsia="Times New Roman" w:hAnsi="Times New Roman" w:cs="Times New Roman"/>
          <w:sz w:val="24"/>
          <w:szCs w:val="24"/>
        </w:rPr>
        <w:t>236</w:t>
      </w:r>
    </w:p>
    <w:p w:rsidR="00345D54" w:rsidRPr="00956F2F" w:rsidRDefault="00345D54" w:rsidP="0034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 («дорожная карта»)</w:t>
      </w:r>
    </w:p>
    <w:p w:rsidR="00345D54" w:rsidRPr="00956F2F" w:rsidRDefault="00345D54" w:rsidP="0034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созданию и функционированию  центра образования естественно - научной и технологической направленностей «Точка роста» в 2022 году</w:t>
      </w:r>
    </w:p>
    <w:p w:rsidR="00345D54" w:rsidRPr="00956F2F" w:rsidRDefault="00345D54" w:rsidP="00345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6667"/>
        <w:gridCol w:w="2126"/>
        <w:gridCol w:w="1843"/>
        <w:gridCol w:w="4536"/>
      </w:tblGrid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345D54" w:rsidRPr="00956F2F" w:rsidRDefault="00345D54" w:rsidP="005F4760">
            <w:pPr>
              <w:spacing w:after="0" w:line="240" w:lineRule="auto"/>
              <w:ind w:left="-97" w:right="-108" w:firstLine="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Утверждение:</w:t>
            </w:r>
          </w:p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-должностных лиц ответственных за создание и функционирование Центров «Точка роста»;</w:t>
            </w:r>
          </w:p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-Положения о деятельности Центра «Точка роста» на базе ОУ</w:t>
            </w:r>
          </w:p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общеобразов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тельному у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реждению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 2021г.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перечня оборудования Центра «Точка роста»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5 февраля 2022 года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ОУ.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утверждение типового дизайна и 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нирования помещений  Центров «Точка роста»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реги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нальному оп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ратору о согл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совании тип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дизайн -проекта и зонирования помещений, пр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 управления администрации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Ровеньского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 февраля 2022 г.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информационной справки об общеобр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форме, определяемой 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домственным проектным офисом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цпрокта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зование»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30 июня 2022года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фотомониторинга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приведению площад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«Точка роста» в соответствие с мет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дическими рекомендациями Министерства просв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щения Российской Федерации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форме, 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ределяемой Министерством просвещения Российской Федерации или федеральным оператором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августа 2022 года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единого комплексного пл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мероприятий по организационно-методической поддержке инфраструктуры национального проекта «Образование», в том числе Центров «Точка роста»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упра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админ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страции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Ровеньского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25 августа 2022 года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квалификации (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профмастерства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пед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гогических работников реализующих образовател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программы на базе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«Точка роста»;</w:t>
            </w:r>
          </w:p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2.Обеспечение участия педагогов и сотрудников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повышении квалификации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лайн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платформе (в дистанционной форме), проводимым ведомственным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проектным офисом национального проекта «Образ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вание»</w:t>
            </w:r>
          </w:p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вание»</w:t>
            </w:r>
          </w:p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Письмо упра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админ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страции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Ровеньского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 июнь 2022г.</w:t>
            </w:r>
          </w:p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приведению площадки Центра «Точка роста» в соответствии с методическими рекомендациями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 (в соотве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ствии с фирменным стилем  и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брендбуком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упра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админ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августа 2022г.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«Точка роста» в единый день 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крытий.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освещение в СМИ и на официальном сайте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Ежеквартальный мониторинг выполнения показат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создания и функционирования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«Точка роста»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выпо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нении показ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01.10.2021г.,далее – еж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квартально 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345D54" w:rsidRPr="00956F2F" w:rsidTr="00345D54">
        <w:tc>
          <w:tcPr>
            <w:tcW w:w="671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7" w:type="dxa"/>
          </w:tcPr>
          <w:p w:rsidR="00345D54" w:rsidRPr="00956F2F" w:rsidRDefault="00345D54" w:rsidP="005F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повышении квалификации педагог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работников, реализующих образовательные программы на базе Центров «Точка роста»</w:t>
            </w:r>
          </w:p>
        </w:tc>
        <w:tc>
          <w:tcPr>
            <w:tcW w:w="212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ределенной Министерством просвещения Российской Федерации или федеральным оператором</w:t>
            </w:r>
          </w:p>
        </w:tc>
        <w:tc>
          <w:tcPr>
            <w:tcW w:w="1843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календарного года</w:t>
            </w:r>
          </w:p>
        </w:tc>
        <w:tc>
          <w:tcPr>
            <w:tcW w:w="4536" w:type="dxa"/>
          </w:tcPr>
          <w:p w:rsidR="00345D54" w:rsidRPr="00956F2F" w:rsidRDefault="00345D54" w:rsidP="005F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</w:tbl>
    <w:p w:rsidR="00345D54" w:rsidRPr="00956F2F" w:rsidRDefault="00345D54" w:rsidP="00345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54" w:rsidRPr="00956F2F" w:rsidRDefault="00345D54" w:rsidP="00345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54" w:rsidRPr="00956F2F" w:rsidRDefault="00345D54" w:rsidP="00345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54" w:rsidRPr="00956F2F" w:rsidRDefault="00345D54" w:rsidP="00345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272" w:rsidRDefault="001F4272"/>
    <w:sectPr w:rsidR="001F4272" w:rsidSect="000E19A7">
      <w:pgSz w:w="16838" w:h="11906" w:orient="landscape"/>
      <w:pgMar w:top="426" w:right="8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D54"/>
    <w:rsid w:val="000E19A7"/>
    <w:rsid w:val="001F4272"/>
    <w:rsid w:val="0034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ппп</cp:lastModifiedBy>
  <cp:revision>2</cp:revision>
  <dcterms:created xsi:type="dcterms:W3CDTF">2022-08-25T12:45:00Z</dcterms:created>
  <dcterms:modified xsi:type="dcterms:W3CDTF">2022-08-25T12:48:00Z</dcterms:modified>
</cp:coreProperties>
</file>