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7" w:rsidRPr="006055D6" w:rsidRDefault="00E70037" w:rsidP="00E70037">
      <w:pPr>
        <w:spacing w:after="0" w:line="240" w:lineRule="auto"/>
        <w:ind w:left="9498"/>
        <w:rPr>
          <w:rFonts w:ascii="Times New Roman" w:hAnsi="Times New Roman" w:cs="Times New Roman"/>
          <w:sz w:val="26"/>
          <w:szCs w:val="26"/>
        </w:rPr>
      </w:pPr>
      <w:r w:rsidRPr="006055D6">
        <w:rPr>
          <w:rFonts w:ascii="Times New Roman" w:hAnsi="Times New Roman" w:cs="Times New Roman"/>
          <w:sz w:val="26"/>
          <w:szCs w:val="26"/>
        </w:rPr>
        <w:t>Приложен</w:t>
      </w:r>
      <w:r w:rsidR="00E4492C" w:rsidRPr="006055D6">
        <w:rPr>
          <w:rFonts w:ascii="Times New Roman" w:hAnsi="Times New Roman" w:cs="Times New Roman"/>
          <w:sz w:val="26"/>
          <w:szCs w:val="26"/>
        </w:rPr>
        <w:t>ие к приказу МБОУ «</w:t>
      </w:r>
      <w:proofErr w:type="spellStart"/>
      <w:r w:rsidR="00E4492C" w:rsidRPr="006055D6">
        <w:rPr>
          <w:rFonts w:ascii="Times New Roman" w:hAnsi="Times New Roman" w:cs="Times New Roman"/>
          <w:sz w:val="26"/>
          <w:szCs w:val="26"/>
        </w:rPr>
        <w:t>Жабская</w:t>
      </w:r>
      <w:proofErr w:type="spellEnd"/>
      <w:r w:rsidR="00E4492C" w:rsidRPr="006055D6">
        <w:rPr>
          <w:rFonts w:ascii="Times New Roman" w:hAnsi="Times New Roman" w:cs="Times New Roman"/>
          <w:sz w:val="26"/>
          <w:szCs w:val="26"/>
        </w:rPr>
        <w:t xml:space="preserve">  основная</w:t>
      </w:r>
      <w:r w:rsidRPr="006055D6">
        <w:rPr>
          <w:rFonts w:ascii="Times New Roman" w:hAnsi="Times New Roman" w:cs="Times New Roman"/>
          <w:sz w:val="26"/>
          <w:szCs w:val="26"/>
        </w:rPr>
        <w:t xml:space="preserve"> общеобразовательная школа»</w:t>
      </w:r>
    </w:p>
    <w:p w:rsidR="00E70037" w:rsidRPr="006055D6" w:rsidRDefault="00E4492C" w:rsidP="00E70037">
      <w:pPr>
        <w:spacing w:after="0" w:line="240" w:lineRule="auto"/>
        <w:ind w:left="4820" w:firstLine="4678"/>
        <w:rPr>
          <w:rFonts w:ascii="Times New Roman" w:hAnsi="Times New Roman" w:cs="Times New Roman"/>
          <w:sz w:val="26"/>
          <w:szCs w:val="26"/>
        </w:rPr>
      </w:pPr>
      <w:r w:rsidRPr="006055D6">
        <w:rPr>
          <w:rFonts w:ascii="Times New Roman" w:hAnsi="Times New Roman" w:cs="Times New Roman"/>
          <w:sz w:val="26"/>
          <w:szCs w:val="26"/>
        </w:rPr>
        <w:t xml:space="preserve">от </w:t>
      </w:r>
      <w:r w:rsidR="006055D6" w:rsidRPr="006055D6">
        <w:rPr>
          <w:rFonts w:ascii="Times New Roman" w:hAnsi="Times New Roman" w:cs="Times New Roman"/>
          <w:sz w:val="26"/>
          <w:szCs w:val="26"/>
        </w:rPr>
        <w:t xml:space="preserve">28 </w:t>
      </w:r>
      <w:r w:rsidR="00E70037" w:rsidRPr="006055D6">
        <w:rPr>
          <w:rFonts w:ascii="Times New Roman" w:hAnsi="Times New Roman" w:cs="Times New Roman"/>
          <w:sz w:val="26"/>
          <w:szCs w:val="26"/>
        </w:rPr>
        <w:t xml:space="preserve"> апреля 2023 года № </w:t>
      </w:r>
      <w:r w:rsidR="006055D6" w:rsidRPr="006055D6">
        <w:rPr>
          <w:rFonts w:ascii="Times New Roman" w:hAnsi="Times New Roman" w:cs="Times New Roman"/>
          <w:sz w:val="26"/>
          <w:szCs w:val="26"/>
        </w:rPr>
        <w:t>40/1</w:t>
      </w:r>
    </w:p>
    <w:p w:rsidR="00E70037" w:rsidRPr="00C22071" w:rsidRDefault="00E70037" w:rsidP="00E70037">
      <w:pPr>
        <w:spacing w:after="0" w:line="240" w:lineRule="auto"/>
        <w:ind w:left="4820" w:firstLine="3260"/>
        <w:jc w:val="both"/>
        <w:rPr>
          <w:rFonts w:ascii="Times New Roman" w:hAnsi="Times New Roman" w:cs="Times New Roman"/>
          <w:sz w:val="26"/>
          <w:szCs w:val="26"/>
        </w:rPr>
      </w:pPr>
    </w:p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071">
        <w:rPr>
          <w:rFonts w:ascii="Times New Roman" w:hAnsi="Times New Roman" w:cs="Times New Roman"/>
          <w:b/>
          <w:sz w:val="28"/>
          <w:szCs w:val="28"/>
        </w:rPr>
        <w:t>План – график введения федеральных основных общеобразовательных программ (далее – ФООП)</w:t>
      </w:r>
    </w:p>
    <w:p w:rsidR="00E70037" w:rsidRPr="00C22071" w:rsidRDefault="00C33EA5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Жабская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</w:t>
      </w:r>
      <w:r w:rsidR="00E4492C">
        <w:rPr>
          <w:rFonts w:ascii="Times New Roman" w:hAnsi="Times New Roman" w:cs="Times New Roman"/>
          <w:b/>
          <w:sz w:val="28"/>
          <w:szCs w:val="28"/>
        </w:rPr>
        <w:t>я</w:t>
      </w:r>
      <w:r w:rsidR="00E70037" w:rsidRPr="00C22071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</w:t>
      </w:r>
    </w:p>
    <w:p w:rsidR="00E70037" w:rsidRPr="00C22071" w:rsidRDefault="00E70037" w:rsidP="00E70037">
      <w:pPr>
        <w:spacing w:after="0" w:line="240" w:lineRule="auto"/>
        <w:ind w:left="420"/>
        <w:jc w:val="center"/>
        <w:rPr>
          <w:rStyle w:val="Bodytext2"/>
          <w:rFonts w:ascii="Times New Roman" w:hAnsi="Times New Roman" w:cs="Times New Roman"/>
          <w:bCs w:val="0"/>
        </w:rPr>
      </w:pPr>
    </w:p>
    <w:tbl>
      <w:tblPr>
        <w:tblW w:w="15735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26"/>
        <w:gridCol w:w="5528"/>
        <w:gridCol w:w="1984"/>
        <w:gridCol w:w="3261"/>
        <w:gridCol w:w="4394"/>
      </w:tblGrid>
      <w:tr w:rsidR="00E70037" w:rsidRPr="00C22071" w:rsidTr="00060996">
        <w:trPr>
          <w:trHeight w:hRule="exact" w:val="5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№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п/п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Наименование</w:t>
            </w:r>
            <w:r w:rsidR="0033642A">
              <w:rPr>
                <w:rStyle w:val="Bodytext211pt"/>
                <w:rFonts w:ascii="Times New Roman" w:hAnsi="Times New Roman" w:cs="Times New Roman"/>
              </w:rPr>
              <w:t xml:space="preserve"> </w:t>
            </w:r>
            <w:r w:rsidRPr="00C22071">
              <w:rPr>
                <w:rStyle w:val="Bodytext211pt"/>
                <w:rFonts w:ascii="Times New Roman" w:hAnsi="Times New Roman" w:cs="Times New Roman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 w:rsidRPr="00C22071">
              <w:rPr>
                <w:rStyle w:val="Bodytext211pt"/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E70037" w:rsidRPr="00C22071" w:rsidTr="00060996">
        <w:trPr>
          <w:trHeight w:hRule="exact" w:val="359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1. Нормативное и организационно-управленческое обеспечение введения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рабочей группы, координирующей введение ФООП в МБОУ «Нагорьевская средняя общеобразовательная школа»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Синхронизирован</w:t>
            </w:r>
            <w:r w:rsidR="00E4492C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E4492C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управления введением ФООП на школьном уровнях 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Формирование школьного  плана-графика мероприятий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до 1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Определение  мероприятий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по введению ФООП</w:t>
            </w:r>
          </w:p>
        </w:tc>
      </w:tr>
      <w:tr w:rsidR="00E70037" w:rsidRPr="00C22071" w:rsidTr="00060996">
        <w:trPr>
          <w:trHeight w:val="10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Определение дефицитов при организации условий реализации ФООП в соответствии с критериями готовности к введению ФООП, утверждёнными приказом министерства образования Белгородской области от 17.04.2023 г. № 1222 (приложения 3,4)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до 10 мая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Определение дефицитов при введении ФООП, разработка и реализация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условий реализации ФООП</w:t>
            </w:r>
          </w:p>
        </w:tc>
      </w:tr>
      <w:tr w:rsidR="00E70037" w:rsidRPr="00C22071" w:rsidTr="00060996">
        <w:trPr>
          <w:trHeight w:val="11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1.4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педагогического сообщества Ровеньского района в совещаниях, проводимых министерством образования Белгородской области,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по плану министерства образования Белгородской области, </w:t>
            </w:r>
            <w:proofErr w:type="spellStart"/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F7F03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C33EA5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и информационно-методического обеспечения введения ФООП</w:t>
            </w:r>
          </w:p>
        </w:tc>
      </w:tr>
      <w:tr w:rsidR="00E70037" w:rsidRPr="00C22071" w:rsidTr="00060996">
        <w:trPr>
          <w:trHeight w:val="9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5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Актуализация деятельности 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учебно-методических объединений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Май-июнь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Определение первоочередных задач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работы муниципальных методических объединений учителей - предметников</w:t>
            </w:r>
          </w:p>
        </w:tc>
      </w:tr>
      <w:tr w:rsidR="00E70037" w:rsidRPr="00C22071" w:rsidTr="00060996">
        <w:trPr>
          <w:trHeight w:val="9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 серии совещаний по организационному и методическому сопровождению деятельности по введению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-июнь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мероприятия по управлению введением ФООП </w:t>
            </w:r>
          </w:p>
        </w:tc>
      </w:tr>
      <w:tr w:rsidR="00E70037" w:rsidRPr="00C22071" w:rsidTr="00060996">
        <w:trPr>
          <w:trHeight w:val="11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1.</w:t>
            </w:r>
            <w:r w:rsidR="00EF7F03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7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 самодиагностики готовности к введению ФООП и контроля за готовностью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- июнь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F7F03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оценка готовности к реализации ФООП</w:t>
            </w:r>
          </w:p>
        </w:tc>
      </w:tr>
      <w:tr w:rsidR="00E70037" w:rsidRPr="00C22071" w:rsidTr="00060996">
        <w:trPr>
          <w:trHeight w:hRule="exact" w:val="27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lastRenderedPageBreak/>
              <w:t>2. Методическое обеспечение введения ФООП</w:t>
            </w:r>
          </w:p>
        </w:tc>
      </w:tr>
      <w:tr w:rsidR="00E70037" w:rsidRPr="00C22071" w:rsidTr="00060996">
        <w:trPr>
          <w:trHeight w:val="7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Активизация работы школьных учебно-методических  объединений учителей-предметников по рассмотрению вопросов введения ФООП, использованию  результативных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Май- июнь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C33EA5" w:rsidP="00C33EA5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Своевременное оказание адресной помощи педагогическим работникам по вопросам введения ФООП</w:t>
            </w:r>
          </w:p>
        </w:tc>
      </w:tr>
      <w:tr w:rsidR="00E70037" w:rsidRPr="00C22071" w:rsidTr="00060996">
        <w:trPr>
          <w:trHeight w:val="10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E70037" w:rsidP="00E70037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и проведение научно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softHyphen/>
              <w:t xml:space="preserve">-практических конференций, марафонов, семинаров, мастер-классов по актуальным вопросам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– 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общих в педагогическом сообществе проблемных вопросов, возможность включения в процесс профессионального общения каждого учителя</w:t>
            </w:r>
          </w:p>
        </w:tc>
      </w:tr>
      <w:tr w:rsidR="00E70037" w:rsidRPr="00C22071" w:rsidTr="00060996">
        <w:trPr>
          <w:trHeight w:val="10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Сопровождение деятельности по использованию методических рекомендаций, связанных с процессом управления введением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Формирование подходов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к организации управления процессами введения ФООП </w:t>
            </w:r>
          </w:p>
        </w:tc>
      </w:tr>
      <w:tr w:rsidR="00E70037" w:rsidRPr="00C22071" w:rsidTr="00060996">
        <w:trPr>
          <w:trHeight w:val="6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Организация использования методических пособий по учебным предметам в общеобразовательных учреждениях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-август 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060996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доведение до  педагогов способов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достижения планируемых образовательных результатов по учебным предметам</w:t>
            </w:r>
          </w:p>
        </w:tc>
      </w:tr>
      <w:tr w:rsidR="00E70037" w:rsidRPr="00C22071" w:rsidTr="00060996">
        <w:trPr>
          <w:trHeight w:val="12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включения в педагогическую деятельность педагогов федеральных онлайн конструкторов, электронных конспектов уроков по всем учебным предметам, соответствующих требованиям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., заместитель директора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037" w:rsidRPr="00C22071" w:rsidRDefault="00E70037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Снижение нагрузки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на учителя при подготовке к </w:t>
            </w: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учебным занятиям. Аккумулирование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эффективные приёмы и методы обучения на единой цифровой платформе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val="10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Style w:val="Bodytext211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системы мониторинга готовности каждого учителя к реализации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июля 2023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Проведение необходимых мероприятий</w:t>
            </w:r>
            <w:r w:rsidR="00E70037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по подготовке каждого педагога к работе по реализации ФООП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hRule="exact" w:val="288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3. Кадровое обеспечение введения ФООП</w:t>
            </w:r>
          </w:p>
        </w:tc>
      </w:tr>
      <w:tr w:rsidR="00E70037" w:rsidRPr="00C22071" w:rsidTr="00060996">
        <w:trPr>
          <w:trHeight w:val="12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iCs/>
                <w:sz w:val="24"/>
                <w:szCs w:val="24"/>
              </w:rPr>
              <w:t>3.1.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EF7F03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 руководителей, всех педагогических работников, по вопросам введения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апрель - август 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C33EA5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директора 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C33EA5" w:rsidP="00EF7F03">
            <w:pPr>
              <w:pStyle w:val="Bodytext21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готовности</w:t>
            </w:r>
            <w:r w:rsidR="00E70037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педагогическ</w:t>
            </w:r>
            <w:r w:rsidR="00EF7F03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 коллектива</w:t>
            </w:r>
            <w:r w:rsidR="00E70037" w:rsidRPr="00C2207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введению ФООП с 1 сентября 2023 г.</w:t>
            </w:r>
          </w:p>
        </w:tc>
      </w:tr>
      <w:tr w:rsidR="00E70037" w:rsidRPr="00C22071" w:rsidTr="00060996">
        <w:trPr>
          <w:trHeight w:val="296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4. Мониторинг готовности к введению ФООП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F7F03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готовности к введению ФООП в каждом общеобразовательном учреждении в соответствии с </w:t>
            </w:r>
            <w:r w:rsidRPr="00C22071">
              <w:rPr>
                <w:rStyle w:val="2"/>
                <w:color w:val="auto"/>
                <w:sz w:val="24"/>
                <w:szCs w:val="24"/>
              </w:rPr>
              <w:t xml:space="preserve">критериями готовности </w:t>
            </w:r>
            <w:r w:rsidRPr="00C22071">
              <w:rPr>
                <w:rStyle w:val="2"/>
                <w:color w:val="auto"/>
                <w:sz w:val="24"/>
                <w:szCs w:val="24"/>
              </w:rPr>
              <w:lastRenderedPageBreak/>
              <w:t>общеобразовательной организации к введению ФООП (приложение 4 к приказу министерства образования Белгородской области от 17 апреля 2023 года № 1222)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 мая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7F03" w:rsidRPr="00C22071" w:rsidRDefault="002D72E4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2D72E4" w:rsidP="00EF7F03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EF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дефицитов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ФООП на </w:t>
            </w:r>
            <w:r w:rsidR="00EF7F03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уровне, направления деятельности по их ликвидации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C22071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материально-технических условий при введении ФООП в соответствии с требованиями к материально-техническому обеспечению образовательного процесса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до 1 июня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4492C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дефицитов и способов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их ликвидации при организации условий реализации ФООП в соответствии с требованиями к материально-техническому обеспечению образовательного процесса  </w:t>
            </w:r>
          </w:p>
        </w:tc>
      </w:tr>
      <w:tr w:rsidR="00E70037" w:rsidRPr="00C22071" w:rsidTr="00060996">
        <w:trPr>
          <w:trHeight w:val="8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C220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мониторинга готовности к введению ФООП в соответствии с системой диагностики, разработанной министерством образования Белгородской области, </w:t>
            </w:r>
            <w:proofErr w:type="spellStart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4492C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70037"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-август </w:t>
            </w:r>
          </w:p>
          <w:p w:rsidR="00E70037" w:rsidRPr="00C22071" w:rsidRDefault="00E70037" w:rsidP="00060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E4492C" w:rsidP="00C22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4492C">
              <w:rPr>
                <w:rFonts w:ascii="Times New Roman" w:hAnsi="Times New Roman" w:cs="Times New Roman"/>
                <w:sz w:val="24"/>
                <w:szCs w:val="24"/>
              </w:rPr>
              <w:t>ие промежуточного контроля</w:t>
            </w:r>
            <w:r w:rsidRPr="00C22071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введению ФООП, качества реализации ФООП.</w:t>
            </w:r>
          </w:p>
          <w:p w:rsidR="00E70037" w:rsidRPr="00C22071" w:rsidRDefault="00E70037" w:rsidP="00060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37" w:rsidRPr="00C22071" w:rsidTr="00060996">
        <w:trPr>
          <w:trHeight w:hRule="exact" w:val="12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4.</w:t>
            </w:r>
            <w:r w:rsidR="00C22071"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4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Внедрение системы мониторинга качества реализации ФООП общеобразовательными учреждениями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E4492C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ие контроля</w:t>
            </w: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 качества введения ФООП в </w:t>
            </w:r>
            <w:r w:rsidR="00E4492C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общеобразовательном учреждении</w:t>
            </w:r>
          </w:p>
        </w:tc>
      </w:tr>
      <w:tr w:rsidR="00E70037" w:rsidRPr="00C22071" w:rsidTr="00060996">
        <w:trPr>
          <w:trHeight w:hRule="exact" w:val="291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 Информационное обеспечение введения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через средства массовой информации, посредством размещения информации в социальных сетях о подготовке и успешных практиках введения ФООП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E70037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Российской Федерации гражданам при введении ФООП</w:t>
            </w:r>
          </w:p>
        </w:tc>
      </w:tr>
      <w:tr w:rsidR="00E70037" w:rsidRPr="00C22071" w:rsidTr="00060996">
        <w:trPr>
          <w:trHeight w:hRule="exact" w:val="14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Italic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2071">
              <w:rPr>
                <w:rStyle w:val="Bodytext2Italic"/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 xml:space="preserve">Ведение разделов, посвящённых вопросам введения и реализации ФООП, на официальных сайтах управления образования администрации Ровеньского района, общеобразовательных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2071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  <w:p w:rsidR="00E70037" w:rsidRPr="00C22071" w:rsidRDefault="00E4492C" w:rsidP="00C22071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Лемешко С.В.</w:t>
            </w:r>
            <w:r w:rsidR="00C22071" w:rsidRPr="00C22071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037" w:rsidRPr="00C22071" w:rsidRDefault="00E70037" w:rsidP="00060996">
            <w:pPr>
              <w:pStyle w:val="Bodytext21"/>
              <w:shd w:val="clear" w:color="auto" w:fill="auto"/>
              <w:spacing w:line="240" w:lineRule="auto"/>
              <w:ind w:left="28"/>
              <w:jc w:val="both"/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</w:pPr>
            <w:r w:rsidRPr="00C22071">
              <w:rPr>
                <w:rStyle w:val="Bodytext211pt"/>
                <w:rFonts w:ascii="Times New Roman" w:hAnsi="Times New Roman" w:cs="Times New Roman"/>
                <w:sz w:val="24"/>
                <w:szCs w:val="24"/>
              </w:rPr>
              <w:t>Организация информирования по актуальным вопросам введения и реализации ФООП</w:t>
            </w:r>
          </w:p>
        </w:tc>
      </w:tr>
    </w:tbl>
    <w:p w:rsidR="00E70037" w:rsidRPr="00C22071" w:rsidRDefault="00E70037" w:rsidP="00E70037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144" w:rsidRPr="00C22071" w:rsidRDefault="00587144">
      <w:pPr>
        <w:rPr>
          <w:rFonts w:ascii="Times New Roman" w:hAnsi="Times New Roman" w:cs="Times New Roman"/>
        </w:rPr>
      </w:pPr>
    </w:p>
    <w:sectPr w:rsidR="00587144" w:rsidRPr="00C22071" w:rsidSect="00F4025A">
      <w:pgSz w:w="16838" w:h="11906" w:orient="landscape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037"/>
    <w:rsid w:val="002D72E4"/>
    <w:rsid w:val="0033642A"/>
    <w:rsid w:val="00587144"/>
    <w:rsid w:val="006055D6"/>
    <w:rsid w:val="00A22DB8"/>
    <w:rsid w:val="00C22071"/>
    <w:rsid w:val="00C33EA5"/>
    <w:rsid w:val="00E4492C"/>
    <w:rsid w:val="00E70037"/>
    <w:rsid w:val="00E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7003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2">
    <w:name w:val="Body text (2)_"/>
    <w:basedOn w:val="a0"/>
    <w:link w:val="Bodytext21"/>
    <w:uiPriority w:val="99"/>
    <w:rsid w:val="00E70037"/>
    <w:rPr>
      <w:b/>
      <w:bCs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E70037"/>
    <w:pPr>
      <w:widowControl w:val="0"/>
      <w:shd w:val="clear" w:color="auto" w:fill="FFFFFF"/>
      <w:spacing w:after="0" w:line="274" w:lineRule="exact"/>
      <w:jc w:val="center"/>
    </w:pPr>
    <w:rPr>
      <w:b/>
      <w:bCs/>
      <w:sz w:val="23"/>
      <w:szCs w:val="23"/>
    </w:rPr>
  </w:style>
  <w:style w:type="character" w:customStyle="1" w:styleId="Bodytext211pt">
    <w:name w:val="Body text (2) + 11 pt"/>
    <w:aliases w:val="Not Bold"/>
    <w:basedOn w:val="Bodytext2"/>
    <w:uiPriority w:val="99"/>
    <w:rsid w:val="00E70037"/>
    <w:rPr>
      <w:b/>
      <w:bCs/>
      <w:sz w:val="22"/>
      <w:szCs w:val="22"/>
      <w:u w:val="none"/>
      <w:shd w:val="clear" w:color="auto" w:fill="FFFFFF"/>
    </w:rPr>
  </w:style>
  <w:style w:type="character" w:customStyle="1" w:styleId="Bodytext2Italic">
    <w:name w:val="Body text (2) + Italic"/>
    <w:basedOn w:val="Bodytext2"/>
    <w:uiPriority w:val="99"/>
    <w:rsid w:val="00E70037"/>
    <w:rPr>
      <w:b/>
      <w:bCs/>
      <w:i/>
      <w:iCs/>
      <w:sz w:val="23"/>
      <w:szCs w:val="23"/>
      <w:u w:val="none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605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ппп</cp:lastModifiedBy>
  <cp:revision>6</cp:revision>
  <cp:lastPrinted>2023-05-30T09:13:00Z</cp:lastPrinted>
  <dcterms:created xsi:type="dcterms:W3CDTF">2023-04-22T21:04:00Z</dcterms:created>
  <dcterms:modified xsi:type="dcterms:W3CDTF">2023-06-14T10:53:00Z</dcterms:modified>
</cp:coreProperties>
</file>