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897"/>
        <w:tblW w:w="10060" w:type="dxa"/>
        <w:tblLook w:val="04A0" w:firstRow="1" w:lastRow="0" w:firstColumn="1" w:lastColumn="0" w:noHBand="0" w:noVBand="1"/>
      </w:tblPr>
      <w:tblGrid>
        <w:gridCol w:w="5467"/>
        <w:gridCol w:w="4593"/>
      </w:tblGrid>
      <w:tr w:rsidR="00570153" w:rsidTr="00570153">
        <w:trPr>
          <w:trHeight w:val="1997"/>
        </w:trPr>
        <w:tc>
          <w:tcPr>
            <w:tcW w:w="5467" w:type="dxa"/>
          </w:tcPr>
          <w:p w:rsidR="00570153" w:rsidRPr="00105301" w:rsidRDefault="00570153" w:rsidP="00570153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</w:t>
            </w:r>
          </w:p>
          <w:p w:rsidR="00570153" w:rsidRPr="00105301" w:rsidRDefault="00570153" w:rsidP="005701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301"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 педагогического совета МБОУ «Жабская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0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основная общеобразовательная </w:t>
            </w:r>
          </w:p>
          <w:p w:rsidR="00570153" w:rsidRPr="00105301" w:rsidRDefault="00570153" w:rsidP="005701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школа», протокол от 30.08.2023</w:t>
            </w:r>
            <w:r w:rsidR="00F76F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№2</w:t>
            </w:r>
            <w:bookmarkStart w:id="0" w:name="_GoBack"/>
            <w:bookmarkEnd w:id="0"/>
          </w:p>
          <w:p w:rsidR="00570153" w:rsidRPr="00105301" w:rsidRDefault="00570153" w:rsidP="005701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</w:tcPr>
          <w:p w:rsidR="00570153" w:rsidRPr="00105301" w:rsidRDefault="00570153" w:rsidP="005701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Утверждён </w:t>
            </w:r>
          </w:p>
          <w:p w:rsidR="00570153" w:rsidRPr="00687CE0" w:rsidRDefault="00570153" w:rsidP="005701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по МБОУ «Жабская основная общеобразовательная школа» </w:t>
            </w:r>
          </w:p>
          <w:p w:rsidR="00570153" w:rsidRPr="00C2158D" w:rsidRDefault="00570153" w:rsidP="005701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5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30.08.2023</w:t>
            </w:r>
            <w:r w:rsidRPr="00C215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</w:tr>
    </w:tbl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внеурочной деятельности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начального общего образования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бюджетного общеобразовательного учреждения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«Жабская основная общеобразовательная школа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Ровеньского района Белгородской области»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– 2024  учебный год (3,4 классы)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6789"/>
        <w:gridCol w:w="1891"/>
      </w:tblGrid>
      <w:tr w:rsidR="00570153" w:rsidRPr="00570153" w:rsidTr="002A3DF3">
        <w:tc>
          <w:tcPr>
            <w:tcW w:w="7797" w:type="dxa"/>
          </w:tcPr>
          <w:p w:rsidR="00570153" w:rsidRPr="00570153" w:rsidRDefault="00570153" w:rsidP="005701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Пояснительная записка</w:t>
            </w:r>
          </w:p>
          <w:p w:rsidR="00570153" w:rsidRPr="00570153" w:rsidRDefault="00570153" w:rsidP="0057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70153" w:rsidRPr="00570153" w:rsidRDefault="00570153" w:rsidP="0057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3 - 8</w:t>
            </w:r>
          </w:p>
        </w:tc>
      </w:tr>
      <w:tr w:rsidR="00570153" w:rsidRPr="00570153" w:rsidTr="002A3DF3">
        <w:tc>
          <w:tcPr>
            <w:tcW w:w="7797" w:type="dxa"/>
          </w:tcPr>
          <w:p w:rsidR="00570153" w:rsidRPr="00570153" w:rsidRDefault="00570153" w:rsidP="005701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Сетка часов внеурочной деятельности на уровне начального общего образования муниципального бюджетного общеобразовательного учреждения «Жабская основная общеобразовательная школа Ровеньского района Белгородской области» на 2023 – 2024  учебный год (недельный план).</w:t>
            </w:r>
          </w:p>
          <w:p w:rsidR="00570153" w:rsidRPr="00570153" w:rsidRDefault="00570153" w:rsidP="0057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70153" w:rsidRPr="00570153" w:rsidRDefault="00570153" w:rsidP="0057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8-9</w:t>
            </w:r>
          </w:p>
        </w:tc>
      </w:tr>
      <w:tr w:rsidR="00570153" w:rsidRPr="00570153" w:rsidTr="002A3DF3">
        <w:tc>
          <w:tcPr>
            <w:tcW w:w="7797" w:type="dxa"/>
          </w:tcPr>
          <w:p w:rsidR="00570153" w:rsidRPr="00570153" w:rsidRDefault="00570153" w:rsidP="005701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Ресурсное обеспечение внеурочной деятельности </w:t>
            </w:r>
            <w:r w:rsidRPr="0057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уровне начального общего образования муниципального бюджетного общеобразовательного учреждения «Жабская основная общеобразовательная школа Ровеньского района Белгородской области» </w:t>
            </w:r>
            <w:r w:rsidRPr="00570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2023-2024 учебном году.</w:t>
            </w:r>
          </w:p>
          <w:p w:rsidR="00570153" w:rsidRPr="00570153" w:rsidRDefault="00570153" w:rsidP="0057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70153" w:rsidRPr="00570153" w:rsidRDefault="00570153" w:rsidP="0057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9 - 11</w:t>
            </w:r>
          </w:p>
        </w:tc>
      </w:tr>
      <w:tr w:rsidR="00570153" w:rsidRPr="00570153" w:rsidTr="002A3DF3">
        <w:tc>
          <w:tcPr>
            <w:tcW w:w="7797" w:type="dxa"/>
          </w:tcPr>
          <w:p w:rsidR="00570153" w:rsidRPr="00570153" w:rsidRDefault="00570153" w:rsidP="005701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70153" w:rsidRPr="00570153" w:rsidRDefault="00570153" w:rsidP="00570153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570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5.Приложение 1. Расписание занятий внеурочной </w:t>
            </w:r>
          </w:p>
          <w:p w:rsidR="00570153" w:rsidRPr="00570153" w:rsidRDefault="00570153" w:rsidP="00570153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на 2023 – 2024 учебный год.                                               </w:t>
            </w:r>
          </w:p>
          <w:p w:rsidR="00570153" w:rsidRPr="00570153" w:rsidRDefault="00570153" w:rsidP="005701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70153" w:rsidRPr="00570153" w:rsidRDefault="00570153" w:rsidP="0057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0153" w:rsidRPr="00570153" w:rsidRDefault="00570153" w:rsidP="0057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</w:tr>
    </w:tbl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570153" w:rsidRPr="00570153" w:rsidRDefault="00570153" w:rsidP="005701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МБОУ «Жабская основная общеобразовательная школа» 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Нормативно-правовой основой формирования плана </w:t>
      </w: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являются следующие нормативные документы: </w:t>
      </w:r>
    </w:p>
    <w:p w:rsidR="00570153" w:rsidRPr="00570153" w:rsidRDefault="00570153" w:rsidP="00570153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Федерального уровня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01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570153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570153" w:rsidRPr="00570153" w:rsidRDefault="00570153" w:rsidP="00570153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 Закон от 29.12.2012 № 273-ФЗ «Об образовании в Российской Федерации» </w:t>
      </w:r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редакции Федеральных законов от 07.05.2013г. </w:t>
      </w:r>
      <w:hyperlink r:id="rId5" w:anchor="dst10009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99-ФЗ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07.06.2013г. </w:t>
      </w:r>
      <w:hyperlink r:id="rId6" w:anchor="dst100056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№120-ФЗ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02.07.2013г. </w:t>
      </w:r>
      <w:hyperlink r:id="rId7" w:anchor="dst100045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170-ФЗ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23.07.2013г. </w:t>
      </w:r>
      <w:hyperlink r:id="rId8" w:anchor="dst100110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№203-ФЗ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25.11.2013г. </w:t>
      </w:r>
      <w:hyperlink r:id="rId9" w:anchor="dst101375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№317-ФЗ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03.02.2014г. </w:t>
      </w:r>
      <w:hyperlink r:id="rId10" w:anchor="dst10000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11-ФЗ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03.02.2014г. </w:t>
      </w:r>
      <w:hyperlink r:id="rId11" w:anchor="dst100320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15-ФЗ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05.05.2014г.  </w:t>
      </w:r>
      <w:hyperlink r:id="rId12" w:anchor="dst100066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84-ФЗ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27.05.2014г. </w:t>
      </w:r>
      <w:hyperlink r:id="rId13" w:anchor="dst100009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135-ФЗ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04.06.2014г. </w:t>
      </w:r>
      <w:hyperlink r:id="rId14" w:anchor="dst10000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№148-ФЗ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28.06.201г. </w:t>
      </w:r>
      <w:hyperlink r:id="rId15" w:anchor="dst100011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№182-ФЗ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21.07.2014г. </w:t>
      </w:r>
      <w:hyperlink r:id="rId16" w:anchor="dst100871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№216-ФЗ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21.07.2014г. </w:t>
      </w:r>
      <w:hyperlink r:id="rId17" w:anchor="dst100153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256-ФЗ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 21.07.2014г. </w:t>
      </w:r>
      <w:hyperlink r:id="rId18" w:anchor="dst10000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262-ФЗ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31.12.2014г. </w:t>
      </w:r>
      <w:hyperlink r:id="rId19" w:anchor="dst100057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489-ФЗ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31.12.2014г. </w:t>
      </w:r>
      <w:hyperlink r:id="rId20" w:anchor="dst100026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500-ФЗ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 31.12.2014г. </w:t>
      </w:r>
      <w:hyperlink r:id="rId21" w:anchor="dst100103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519-ФЗ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29.06.2015г. </w:t>
      </w:r>
      <w:hyperlink r:id="rId22" w:anchor="dst100223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№160-ФЗ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29.06.2015г. </w:t>
      </w:r>
      <w:hyperlink r:id="rId23" w:anchor="dst10000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198-ФЗ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 13.07.2015г. </w:t>
      </w:r>
      <w:hyperlink r:id="rId24" w:anchor="dst100290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213-ФЗ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13.07.2015г. </w:t>
      </w:r>
      <w:hyperlink r:id="rId25" w:anchor="dst10000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238-ФЗ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14.12.2015г. </w:t>
      </w:r>
      <w:hyperlink r:id="rId26" w:anchor="dst100016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370-ФЗ</w:t>
        </w:r>
      </w:hyperlink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 29.12.2015г. </w:t>
      </w:r>
      <w:hyperlink r:id="rId27" w:anchor="dst10012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388-ФЗ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29.12.2015г. </w:t>
      </w:r>
      <w:hyperlink r:id="rId28" w:anchor="dst100033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389-ФЗ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29.12.2015г. </w:t>
      </w:r>
      <w:hyperlink r:id="rId29" w:anchor="dst100101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404-ФЗ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 30.12.2015г. </w:t>
      </w:r>
      <w:hyperlink r:id="rId30" w:anchor="dst10000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№458-ФЗ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 02.03.2016г. </w:t>
      </w:r>
      <w:hyperlink r:id="rId31" w:anchor="dst100008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46-ФЗ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 изменениями, внесенными Федеральными законами от 04.06.2014г. </w:t>
      </w:r>
      <w:hyperlink r:id="rId32" w:anchor="dst100334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№145-ФЗ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 06.04.2015г.  </w:t>
      </w:r>
      <w:hyperlink r:id="rId33" w:anchor="dst100032" w:history="1">
        <w:r w:rsidRPr="0057015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№ 68-ФЗ</w:t>
        </w:r>
      </w:hyperlink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70153" w:rsidRPr="00570153" w:rsidRDefault="00570153" w:rsidP="00570153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-Приказ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70153" w:rsidRPr="00570153" w:rsidRDefault="00570153" w:rsidP="00570153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изменениями и дополнениями от 20.11.2020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0153" w:rsidRPr="00570153" w:rsidRDefault="00570153" w:rsidP="00570153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5701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-19) (от 30.06.2020г. № 16 «Об утверждении санитарно-эпидемеологических правил СП 3.1/2.4.3598-20);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санитарного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2020г.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санитарных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СП 2.4. 3648-20 «</w:t>
      </w:r>
      <w:r w:rsidRPr="0057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Стратегия развития воспитания в Российской Федерации на период до 2025 года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(утверждена  Распоряжением Правительства РФ от 29. Мая 2015 года №996-р);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70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изменениями и дополнениями от 23.12.2020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570153" w:rsidRPr="00570153" w:rsidRDefault="00570153" w:rsidP="00570153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Примерная основная образовательная программа основного общего образования </w:t>
      </w:r>
      <w:r w:rsidRPr="00570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образованию).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57015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>Письма Минобрнауки РФ: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Минобрнауки России от 17.05.2018г. № 08-1214 «По вопросу обязательного изучения «Второго иностранного языка» на уровне основного общего образования»;</w:t>
      </w:r>
    </w:p>
    <w:p w:rsidR="00570153" w:rsidRPr="00570153" w:rsidRDefault="00570153" w:rsidP="00570153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570153" w:rsidRPr="00570153" w:rsidRDefault="00570153" w:rsidP="0057015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уровня:</w:t>
      </w:r>
    </w:p>
    <w:p w:rsidR="00570153" w:rsidRPr="00570153" w:rsidRDefault="00570153" w:rsidP="005701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0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570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:rsidR="00570153" w:rsidRPr="00570153" w:rsidRDefault="00570153" w:rsidP="00570153">
      <w:pPr>
        <w:widowControl w:val="0"/>
        <w:tabs>
          <w:tab w:val="left" w:pos="102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153">
        <w:rPr>
          <w:rFonts w:ascii="Times New Roman" w:eastAsia="Calibri" w:hAnsi="Times New Roman" w:cs="Times New Roman"/>
          <w:sz w:val="28"/>
          <w:szCs w:val="28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570153" w:rsidRPr="00570153" w:rsidRDefault="00570153" w:rsidP="00570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570153" w:rsidRPr="00570153" w:rsidRDefault="00570153" w:rsidP="00570153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Школьного уровня:</w:t>
      </w:r>
    </w:p>
    <w:p w:rsidR="00570153" w:rsidRPr="00570153" w:rsidRDefault="00570153" w:rsidP="0057015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муниципального бюджетного общеобразовательного учреждения «Жабская основная общеобразовательная школа Ровеньского района Белгородской области»; </w:t>
      </w:r>
    </w:p>
    <w:p w:rsidR="00570153" w:rsidRPr="00570153" w:rsidRDefault="00570153" w:rsidP="0057015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акты МБОУ «Жабская основная общеобразовательная школа»;</w:t>
      </w:r>
    </w:p>
    <w:p w:rsidR="00570153" w:rsidRPr="00570153" w:rsidRDefault="00570153" w:rsidP="0057015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Основная образовательная программа начального  общего образования муниципального бюджетного общеобразовательного учреждения «Жабская 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общеобразовательная школа Ровеньского района Белгородской области».</w:t>
      </w: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плана внеурочной деятельности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«Жабская основная общеобразовательная школа» и направлена на достижение планируемых результатов освоения основной образовательной программы начального общего образования</w:t>
      </w:r>
    </w:p>
    <w:p w:rsidR="00570153" w:rsidRPr="00570153" w:rsidRDefault="00570153" w:rsidP="00570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Целью </w:t>
      </w: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01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в 2023 – 2024 учебном году определена </w:t>
      </w:r>
      <w:r w:rsidRPr="0057015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>оптимизационная модель,</w:t>
      </w:r>
      <w:r w:rsidRPr="005701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«Жабская ООШ»: учителя начальных классов, учителя-предметники, старший вожатый.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01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01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01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01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01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570153" w:rsidRPr="00570153" w:rsidRDefault="00570153" w:rsidP="0057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является составной частью учебно-воспитательного  процесса и организуется по направлениям развития личности:</w:t>
      </w:r>
    </w:p>
    <w:p w:rsidR="00570153" w:rsidRPr="00570153" w:rsidRDefault="00570153" w:rsidP="00570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спортивно-оздоровительное, </w:t>
      </w:r>
    </w:p>
    <w:p w:rsidR="00570153" w:rsidRPr="00570153" w:rsidRDefault="00570153" w:rsidP="00570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духовно-нравственное, </w:t>
      </w:r>
    </w:p>
    <w:p w:rsidR="00570153" w:rsidRPr="00570153" w:rsidRDefault="00570153" w:rsidP="00570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общеинтеллектуальное, </w:t>
      </w:r>
    </w:p>
    <w:p w:rsidR="00570153" w:rsidRPr="00570153" w:rsidRDefault="00570153" w:rsidP="00570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социальное.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  занятий, предусмотренных во внеурочной деятельности в МБОУ «Жабская основная общеобразовательная школа», формируется с учётом пожеланий обучающихся и их родителей (законных представителей). Внеурочные занятия осуществляются в формах, отличных от урочной системы обучения, таких, как экскурсии, секции, круглые столы, конференции, конкурсы, поисковые и научные исследования, творческие мастерские и др.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благоприятных условий для всестороннего развития, формирования личности, способностей к самореализации, обучающимся и их родителям (законным представителям) был предложен ряд занятий внеурочной деятельности по различным направлениям, проведено анкетирование, по результатам которого для обучающихся 3 - 4 классов в 2023 – 2024 учебном году будут реализовываться следующие занятия внеурочной деятельности.</w:t>
      </w:r>
    </w:p>
    <w:p w:rsidR="00570153" w:rsidRPr="00570153" w:rsidRDefault="00570153" w:rsidP="00570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70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Спортивно-оздоровительное направление: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реализации </w:t>
      </w:r>
      <w:r w:rsidRPr="005701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спортивно-оздоровительного</w:t>
      </w: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является 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интеллектуальной деятельности, сочетание умственной и двигательной активности, а  также 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 направление в плане внеурочной деятельности представлено факультативами «Две недели в лагере здоровья» в 3,4 классах  по 1 часу в неделю.</w:t>
      </w:r>
    </w:p>
    <w:p w:rsidR="00570153" w:rsidRPr="00570153" w:rsidRDefault="00570153" w:rsidP="00570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двигательной активности обучающихся в план внеурочной деятельности по спортивно-оздоровительному направлению  включены занятия «Подвижные игры» в 3,4 классах в объёме 1 час в неделю</w:t>
      </w:r>
    </w:p>
    <w:p w:rsidR="00570153" w:rsidRPr="00570153" w:rsidRDefault="00570153" w:rsidP="00570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Pr="00570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Духовно-нравственное направление: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реализации </w:t>
      </w:r>
      <w:r w:rsidRPr="005701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духовно-нравственного</w:t>
      </w: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является 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способности к духовному развитию, нравственному самосовершенствованию, самооценке, индивидуально-ответственному поведению, принятие личностью базовых национальных ценностей, национальных духовных традиций.</w:t>
      </w:r>
    </w:p>
    <w:p w:rsidR="00570153" w:rsidRPr="00570153" w:rsidRDefault="00570153" w:rsidP="0057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направление представлено факультативами  «Православная культура» в  4 классе в объёме 1 час в неделю и «Белгородоведение» в 4  классе в объёме    1 час в неделю.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</w:rPr>
      </w:pPr>
      <w:r w:rsidRPr="00570153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</w:rPr>
        <w:t>3.Общеинтеллектуальное направление: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53"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общеинтеллектуального направления является </w:t>
      </w:r>
      <w:r w:rsidRPr="00570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и развития алгоритмического и логического мышления обучающихся.</w:t>
      </w:r>
    </w:p>
    <w:p w:rsidR="00570153" w:rsidRPr="00570153" w:rsidRDefault="00570153" w:rsidP="005701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</w:rPr>
        <w:t xml:space="preserve">Общеинтеллектуальное направление представлено занятиями «Основы логики и алгоритмики » в 3, 4 классах по  1 часу в неделю. </w:t>
      </w: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4.Социальное направление:</w:t>
      </w:r>
    </w:p>
    <w:p w:rsidR="00570153" w:rsidRPr="00570153" w:rsidRDefault="00570153" w:rsidP="005701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701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</w:t>
      </w:r>
      <w:r w:rsidRPr="005701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России, населяющим ее людям, ее уникальной истории, богатой природе и великой культуре.</w:t>
      </w:r>
    </w:p>
    <w:p w:rsidR="00570153" w:rsidRPr="00570153" w:rsidRDefault="00570153" w:rsidP="005701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0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Направление в плане внеурочной деятельности представлено:</w:t>
      </w: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153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факультативом «Разговоры о важном» для обучающихся 3-4  классов в объеме 1 час в неделю.</w:t>
      </w: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Pr="00681AB0" w:rsidRDefault="00570153" w:rsidP="0057015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681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Сетка часов внеурочной деятельности</w:t>
      </w:r>
    </w:p>
    <w:p w:rsidR="00570153" w:rsidRPr="00F2479E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уровне начального общего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(3, 4 классы)</w:t>
      </w:r>
    </w:p>
    <w:p w:rsidR="00570153" w:rsidRPr="00F2479E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570153" w:rsidRPr="00F2479E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«Жабская основная общеобразовательная школа Ровеньского района Белго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родской области» на 2023 – 2024 </w:t>
      </w:r>
      <w:r w:rsidRPr="00F24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70153" w:rsidRPr="00F2479E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810" w:type="dxa"/>
        <w:tblInd w:w="-1160" w:type="dxa"/>
        <w:tblLook w:val="04A0" w:firstRow="1" w:lastRow="0" w:firstColumn="1" w:lastColumn="0" w:noHBand="0" w:noVBand="1"/>
      </w:tblPr>
      <w:tblGrid>
        <w:gridCol w:w="3295"/>
        <w:gridCol w:w="2537"/>
        <w:gridCol w:w="1659"/>
        <w:gridCol w:w="1661"/>
        <w:gridCol w:w="1658"/>
      </w:tblGrid>
      <w:tr w:rsidR="00570153" w:rsidTr="00570153">
        <w:trPr>
          <w:trHeight w:val="448"/>
        </w:trPr>
        <w:tc>
          <w:tcPr>
            <w:tcW w:w="3295" w:type="dxa"/>
            <w:vMerge w:val="restart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2537" w:type="dxa"/>
            <w:vMerge w:val="restart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3320" w:type="dxa"/>
            <w:gridSpan w:val="2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Классы/кол-во часов</w:t>
            </w:r>
          </w:p>
        </w:tc>
        <w:tc>
          <w:tcPr>
            <w:tcW w:w="1658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570153" w:rsidTr="00570153">
        <w:trPr>
          <w:trHeight w:val="918"/>
        </w:trPr>
        <w:tc>
          <w:tcPr>
            <w:tcW w:w="3295" w:type="dxa"/>
            <w:vMerge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1661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1658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153" w:rsidTr="00570153">
        <w:trPr>
          <w:trHeight w:val="448"/>
        </w:trPr>
        <w:tc>
          <w:tcPr>
            <w:tcW w:w="3295" w:type="dxa"/>
            <w:vMerge w:val="restart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37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3320" w:type="dxa"/>
            <w:gridSpan w:val="2"/>
          </w:tcPr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58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570153" w:rsidTr="00570153">
        <w:trPr>
          <w:trHeight w:val="940"/>
        </w:trPr>
        <w:tc>
          <w:tcPr>
            <w:tcW w:w="3295" w:type="dxa"/>
            <w:vMerge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Две недели в лагере здоровья</w:t>
            </w:r>
          </w:p>
        </w:tc>
        <w:tc>
          <w:tcPr>
            <w:tcW w:w="1659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61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58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570153" w:rsidTr="00570153">
        <w:trPr>
          <w:trHeight w:val="897"/>
        </w:trPr>
        <w:tc>
          <w:tcPr>
            <w:tcW w:w="3295" w:type="dxa"/>
            <w:vMerge w:val="restart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537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Православная культура</w:t>
            </w:r>
          </w:p>
        </w:tc>
        <w:tc>
          <w:tcPr>
            <w:tcW w:w="1659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58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570153" w:rsidTr="00570153">
        <w:trPr>
          <w:trHeight w:val="491"/>
        </w:trPr>
        <w:tc>
          <w:tcPr>
            <w:tcW w:w="3295" w:type="dxa"/>
            <w:vMerge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Белгородоведение</w:t>
            </w:r>
          </w:p>
        </w:tc>
        <w:tc>
          <w:tcPr>
            <w:tcW w:w="1659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58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570153" w:rsidTr="00570153">
        <w:trPr>
          <w:trHeight w:val="897"/>
        </w:trPr>
        <w:tc>
          <w:tcPr>
            <w:tcW w:w="3295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537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логики и алгоритмики</w:t>
            </w:r>
          </w:p>
        </w:tc>
        <w:tc>
          <w:tcPr>
            <w:tcW w:w="1659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61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58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570153" w:rsidTr="00570153">
        <w:trPr>
          <w:trHeight w:val="918"/>
        </w:trPr>
        <w:tc>
          <w:tcPr>
            <w:tcW w:w="3295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537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Разговоры о важном</w:t>
            </w:r>
          </w:p>
        </w:tc>
        <w:tc>
          <w:tcPr>
            <w:tcW w:w="3320" w:type="dxa"/>
            <w:gridSpan w:val="2"/>
          </w:tcPr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658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570153" w:rsidTr="00570153">
        <w:trPr>
          <w:trHeight w:val="448"/>
        </w:trPr>
        <w:tc>
          <w:tcPr>
            <w:tcW w:w="3295" w:type="dxa"/>
          </w:tcPr>
          <w:p w:rsidR="00570153" w:rsidRPr="00EA20C2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37" w:type="dxa"/>
          </w:tcPr>
          <w:p w:rsidR="00570153" w:rsidRDefault="00570153" w:rsidP="002A3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</w:tcPr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1661" w:type="dxa"/>
          </w:tcPr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  <w:tc>
          <w:tcPr>
            <w:tcW w:w="1658" w:type="dxa"/>
          </w:tcPr>
          <w:p w:rsidR="00570153" w:rsidRPr="00010276" w:rsidRDefault="00570153" w:rsidP="002A3D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272</w:t>
            </w:r>
          </w:p>
        </w:tc>
      </w:tr>
    </w:tbl>
    <w:p w:rsidR="00570153" w:rsidRDefault="00570153" w:rsidP="0057015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570153" w:rsidRPr="00570153" w:rsidRDefault="00570153" w:rsidP="005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53" w:rsidRDefault="00570153"/>
    <w:p w:rsidR="00570153" w:rsidRDefault="00570153"/>
    <w:p w:rsidR="00570153" w:rsidRDefault="00570153"/>
    <w:p w:rsidR="00570153" w:rsidRDefault="00570153"/>
    <w:p w:rsidR="00F31DA6" w:rsidRDefault="00F31DA6">
      <w:pPr>
        <w:sectPr w:rsidR="00F31D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153" w:rsidRDefault="00570153"/>
    <w:p w:rsidR="00570153" w:rsidRPr="00A321FC" w:rsidRDefault="00A321FC" w:rsidP="00A321F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1F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70153" w:rsidRDefault="00570153"/>
    <w:p w:rsidR="00570153" w:rsidRDefault="00570153" w:rsidP="00570153">
      <w:pPr>
        <w:pStyle w:val="a4"/>
        <w:shd w:val="clear" w:color="auto" w:fill="FFFFFF"/>
        <w:ind w:left="10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внеурочной деятельности</w:t>
      </w:r>
    </w:p>
    <w:p w:rsidR="00570153" w:rsidRPr="00010276" w:rsidRDefault="00570153" w:rsidP="00570153">
      <w:pPr>
        <w:pStyle w:val="a4"/>
        <w:shd w:val="clear" w:color="auto" w:fill="FFFFFF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МБОУ «Жабская </w:t>
      </w:r>
      <w:r w:rsidRPr="00010276">
        <w:rPr>
          <w:rFonts w:ascii="Times New Roman" w:hAnsi="Times New Roman" w:cs="Times New Roman"/>
          <w:b/>
          <w:bCs/>
          <w:sz w:val="28"/>
          <w:szCs w:val="28"/>
        </w:rPr>
        <w:t>основная общеобразовательная школа» на уровне нача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общего образования в 2023 </w:t>
      </w:r>
      <w:r w:rsidRPr="0001027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01027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570153" w:rsidRDefault="00570153" w:rsidP="005701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978" w:type="dxa"/>
        <w:tblInd w:w="421" w:type="dxa"/>
        <w:tblLook w:val="04A0" w:firstRow="1" w:lastRow="0" w:firstColumn="1" w:lastColumn="0" w:noHBand="0" w:noVBand="1"/>
      </w:tblPr>
      <w:tblGrid>
        <w:gridCol w:w="585"/>
        <w:gridCol w:w="3055"/>
        <w:gridCol w:w="2793"/>
        <w:gridCol w:w="1863"/>
        <w:gridCol w:w="3617"/>
        <w:gridCol w:w="2065"/>
      </w:tblGrid>
      <w:tr w:rsidR="00570153" w:rsidTr="00F31DA6">
        <w:tc>
          <w:tcPr>
            <w:tcW w:w="585" w:type="dxa"/>
          </w:tcPr>
          <w:p w:rsidR="00570153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27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27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055" w:type="dxa"/>
          </w:tcPr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793" w:type="dxa"/>
          </w:tcPr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Форма/н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именование</w:t>
            </w:r>
          </w:p>
        </w:tc>
        <w:tc>
          <w:tcPr>
            <w:tcW w:w="1863" w:type="dxa"/>
          </w:tcPr>
          <w:p w:rsidR="00570153" w:rsidRPr="00010276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276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3617" w:type="dxa"/>
          </w:tcPr>
          <w:p w:rsidR="00570153" w:rsidRPr="00570153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1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Программное обеспечение </w:t>
            </w:r>
          </w:p>
          <w:p w:rsidR="00570153" w:rsidRPr="00570153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153">
              <w:rPr>
                <w:rFonts w:ascii="Times New Roman" w:hAnsi="Times New Roman" w:cs="Times New Roman"/>
                <w:bCs/>
                <w:sz w:val="28"/>
                <w:szCs w:val="28"/>
              </w:rPr>
              <w:t>( с указанием сроков реализации)</w:t>
            </w:r>
          </w:p>
        </w:tc>
        <w:tc>
          <w:tcPr>
            <w:tcW w:w="2065" w:type="dxa"/>
          </w:tcPr>
          <w:p w:rsidR="00570153" w:rsidRPr="00570153" w:rsidRDefault="008B3F39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</w:tr>
      <w:tr w:rsidR="00570153" w:rsidTr="00F31DA6">
        <w:tc>
          <w:tcPr>
            <w:tcW w:w="585" w:type="dxa"/>
          </w:tcPr>
          <w:p w:rsidR="00570153" w:rsidRPr="00570153" w:rsidRDefault="00570153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15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:rsidR="00570153" w:rsidRPr="00570153" w:rsidRDefault="008B3F39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93" w:type="dxa"/>
          </w:tcPr>
          <w:p w:rsidR="00570153" w:rsidRPr="00570153" w:rsidRDefault="008B3F39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>Факультатив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3" w:type="dxa"/>
          </w:tcPr>
          <w:p w:rsidR="00570153" w:rsidRPr="00570153" w:rsidRDefault="008B3F39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617" w:type="dxa"/>
          </w:tcPr>
          <w:p w:rsidR="00570153" w:rsidRPr="00570153" w:rsidRDefault="008B3F39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301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физического воспитания (авторы В.И. Лях, А.А. Здаевич)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 года</w:t>
            </w:r>
          </w:p>
        </w:tc>
        <w:tc>
          <w:tcPr>
            <w:tcW w:w="2065" w:type="dxa"/>
          </w:tcPr>
          <w:p w:rsidR="00570153" w:rsidRPr="00570153" w:rsidRDefault="008B3F39" w:rsidP="002A3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</w:tr>
      <w:tr w:rsidR="008B3F39" w:rsidTr="00F31DA6">
        <w:tc>
          <w:tcPr>
            <w:tcW w:w="585" w:type="dxa"/>
          </w:tcPr>
          <w:p w:rsidR="008B3F39" w:rsidRPr="00570153" w:rsidRDefault="008B3F39" w:rsidP="008B3F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8B3F39" w:rsidRPr="00570153" w:rsidRDefault="008B3F39" w:rsidP="008B3F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8B3F39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:rsidR="008B3F39" w:rsidRPr="00F2479E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863" w:type="dxa"/>
          </w:tcPr>
          <w:p w:rsidR="008B3F39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3617" w:type="dxa"/>
          </w:tcPr>
          <w:p w:rsidR="008B3F39" w:rsidRPr="003C6296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6">
              <w:rPr>
                <w:rFonts w:ascii="Times New Roman" w:hAnsi="Times New Roman" w:cs="Times New Roman"/>
                <w:sz w:val="28"/>
                <w:szCs w:val="28"/>
              </w:rPr>
              <w:t>Программа «Разговор о правильном питании», авторы М.М. Безруких, Т.А.Филиппова, А.Г.Макаева, Москва, ОЛМА Медиа Групп, 2009г., 4 года</w:t>
            </w:r>
          </w:p>
        </w:tc>
        <w:tc>
          <w:tcPr>
            <w:tcW w:w="2065" w:type="dxa"/>
          </w:tcPr>
          <w:p w:rsidR="008B3F39" w:rsidRPr="00F2479E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  <w:tr w:rsidR="008B3F39" w:rsidTr="00F31DA6">
        <w:tc>
          <w:tcPr>
            <w:tcW w:w="585" w:type="dxa"/>
          </w:tcPr>
          <w:p w:rsidR="008B3F39" w:rsidRPr="00570153" w:rsidRDefault="008B3F39" w:rsidP="008B3F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8B3F39" w:rsidRPr="00570153" w:rsidRDefault="008B3F39" w:rsidP="008B3F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8B3F39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«Две недели в лагере здоровья»</w:t>
            </w:r>
          </w:p>
        </w:tc>
        <w:tc>
          <w:tcPr>
            <w:tcW w:w="1863" w:type="dxa"/>
          </w:tcPr>
          <w:p w:rsidR="008B3F39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3617" w:type="dxa"/>
          </w:tcPr>
          <w:p w:rsidR="008B3F39" w:rsidRPr="003C6296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6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 недели в лагере здоровья</w:t>
            </w:r>
            <w:r w:rsidRPr="003C6296">
              <w:rPr>
                <w:rFonts w:ascii="Times New Roman" w:hAnsi="Times New Roman" w:cs="Times New Roman"/>
                <w:sz w:val="28"/>
                <w:szCs w:val="28"/>
              </w:rPr>
              <w:t>», авторы М.М. Безруких, Т.А.Филиппова, А.Г.Макаева, Москва, ОЛМА Медиа Групп, 2009г., 4 года</w:t>
            </w:r>
          </w:p>
        </w:tc>
        <w:tc>
          <w:tcPr>
            <w:tcW w:w="2065" w:type="dxa"/>
          </w:tcPr>
          <w:p w:rsidR="008B3F39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  <w:tr w:rsidR="008B3F39" w:rsidTr="00F31DA6">
        <w:tc>
          <w:tcPr>
            <w:tcW w:w="585" w:type="dxa"/>
          </w:tcPr>
          <w:p w:rsidR="008B3F39" w:rsidRPr="00570153" w:rsidRDefault="008B3F39" w:rsidP="008B3F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:rsidR="008B3F39" w:rsidRPr="00570153" w:rsidRDefault="008B3F39" w:rsidP="008B3F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793" w:type="dxa"/>
          </w:tcPr>
          <w:p w:rsidR="008B3F39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>Факультатив «Православная культура»</w:t>
            </w:r>
          </w:p>
          <w:p w:rsidR="008B3F39" w:rsidRPr="00E31DF7" w:rsidRDefault="008B3F39" w:rsidP="008B3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39" w:rsidRPr="00F2479E" w:rsidRDefault="008B3F39" w:rsidP="008B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8B3F39" w:rsidRPr="00F2479E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православной культуры</w:t>
            </w:r>
          </w:p>
        </w:tc>
        <w:tc>
          <w:tcPr>
            <w:tcW w:w="3617" w:type="dxa"/>
          </w:tcPr>
          <w:p w:rsidR="008B3F39" w:rsidRPr="00F2479E" w:rsidRDefault="008B3F39" w:rsidP="008B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Православная культура: Концепция и программа учебного предмета. 1-11 </w:t>
            </w:r>
            <w:r w:rsidRPr="00F2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 обучения. – М.: Центр поддержки культурно-истор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традиций Отечества, 2011</w:t>
            </w:r>
            <w:r w:rsidRPr="00F2479E">
              <w:rPr>
                <w:rFonts w:ascii="Times New Roman" w:hAnsi="Times New Roman" w:cs="Times New Roman"/>
                <w:sz w:val="28"/>
                <w:szCs w:val="28"/>
              </w:rPr>
              <w:t xml:space="preserve"> г. Автор: Шевченко Л.Л.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года</w:t>
            </w:r>
          </w:p>
        </w:tc>
        <w:tc>
          <w:tcPr>
            <w:tcW w:w="2065" w:type="dxa"/>
          </w:tcPr>
          <w:p w:rsidR="008B3F39" w:rsidRPr="00F2479E" w:rsidRDefault="008B3F39" w:rsidP="008B3F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кабинет</w:t>
            </w:r>
          </w:p>
        </w:tc>
      </w:tr>
      <w:tr w:rsidR="00F31DA6" w:rsidTr="00F31DA6">
        <w:tc>
          <w:tcPr>
            <w:tcW w:w="585" w:type="dxa"/>
          </w:tcPr>
          <w:p w:rsidR="00F31DA6" w:rsidRPr="00570153" w:rsidRDefault="00F31DA6" w:rsidP="00F31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F31DA6" w:rsidRPr="00570153" w:rsidRDefault="00F31DA6" w:rsidP="00F31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F31DA6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:rsidR="00F31DA6" w:rsidRPr="00F2479E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«Белгородоведение»</w:t>
            </w:r>
          </w:p>
        </w:tc>
        <w:tc>
          <w:tcPr>
            <w:tcW w:w="1863" w:type="dxa"/>
          </w:tcPr>
          <w:p w:rsidR="00F31DA6" w:rsidRPr="00F2479E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17" w:type="dxa"/>
          </w:tcPr>
          <w:p w:rsidR="00F31DA6" w:rsidRPr="00E31DF7" w:rsidRDefault="00F31DA6" w:rsidP="00F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DF7">
              <w:rPr>
                <w:rFonts w:ascii="Times New Roman" w:hAnsi="Times New Roman" w:cs="Times New Roman"/>
                <w:sz w:val="28"/>
                <w:szCs w:val="28"/>
              </w:rPr>
              <w:t xml:space="preserve">«Белгородоведение в </w:t>
            </w:r>
          </w:p>
          <w:p w:rsidR="00F31DA6" w:rsidRPr="00E31DF7" w:rsidRDefault="00F31DA6" w:rsidP="00F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D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школе: примерные программы урочной и внеурочной деятельности / </w:t>
            </w:r>
          </w:p>
          <w:p w:rsidR="00F31DA6" w:rsidRPr="00E31DF7" w:rsidRDefault="00F31DA6" w:rsidP="00F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DF7">
              <w:rPr>
                <w:rFonts w:ascii="Times New Roman" w:hAnsi="Times New Roman" w:cs="Times New Roman"/>
                <w:sz w:val="28"/>
                <w:szCs w:val="28"/>
              </w:rPr>
              <w:t>Т.М.Стручаева, И.В.Шиянов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E31DF7">
              <w:rPr>
                <w:rFonts w:ascii="Times New Roman" w:hAnsi="Times New Roman" w:cs="Times New Roman"/>
                <w:sz w:val="28"/>
                <w:szCs w:val="28"/>
              </w:rPr>
              <w:t xml:space="preserve">В.В.Стручаев. </w:t>
            </w:r>
          </w:p>
          <w:p w:rsidR="00F31DA6" w:rsidRPr="00E31DF7" w:rsidRDefault="00F31DA6" w:rsidP="00F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DF7">
              <w:rPr>
                <w:rFonts w:ascii="Times New Roman" w:hAnsi="Times New Roman" w:cs="Times New Roman"/>
                <w:sz w:val="28"/>
                <w:szCs w:val="28"/>
              </w:rPr>
              <w:t xml:space="preserve">–Белгород: ИПЦ «Политерра», 2014.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года.</w:t>
            </w:r>
          </w:p>
          <w:p w:rsidR="00F31DA6" w:rsidRPr="00F2479E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F31DA6" w:rsidRPr="00F2479E" w:rsidRDefault="00F31DA6" w:rsidP="00F31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кабинет, школьный музей, библиотека</w:t>
            </w:r>
          </w:p>
        </w:tc>
      </w:tr>
      <w:tr w:rsidR="00F31DA6" w:rsidTr="00F31DA6">
        <w:tc>
          <w:tcPr>
            <w:tcW w:w="585" w:type="dxa"/>
          </w:tcPr>
          <w:p w:rsidR="00F31DA6" w:rsidRPr="00570153" w:rsidRDefault="00F31DA6" w:rsidP="00F31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F31DA6" w:rsidRPr="00570153" w:rsidRDefault="00F31DA6" w:rsidP="00F31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793" w:type="dxa"/>
          </w:tcPr>
          <w:p w:rsidR="00F31DA6" w:rsidRPr="00E94EC7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EC7">
              <w:rPr>
                <w:rFonts w:ascii="Times New Roman" w:hAnsi="Times New Roman" w:cs="Times New Roman"/>
                <w:sz w:val="28"/>
                <w:szCs w:val="28"/>
              </w:rPr>
              <w:t>Факультатив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  <w:r w:rsidRPr="00E94E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3" w:type="dxa"/>
          </w:tcPr>
          <w:p w:rsidR="00F31DA6" w:rsidRPr="00E94EC7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EC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17" w:type="dxa"/>
          </w:tcPr>
          <w:p w:rsidR="00F31DA6" w:rsidRPr="00E94EC7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программа курса внеурочной деятельности «Основы логики и алгоритмики»  для 1-4 классов образовательных организаций. Москва.  2022г.</w:t>
            </w:r>
          </w:p>
        </w:tc>
        <w:tc>
          <w:tcPr>
            <w:tcW w:w="2065" w:type="dxa"/>
          </w:tcPr>
          <w:p w:rsidR="00F31DA6" w:rsidRPr="00E94EC7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EC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  <w:tr w:rsidR="00F31DA6" w:rsidTr="00F31DA6">
        <w:tc>
          <w:tcPr>
            <w:tcW w:w="585" w:type="dxa"/>
          </w:tcPr>
          <w:p w:rsidR="00F31DA6" w:rsidRPr="00570153" w:rsidRDefault="00F31DA6" w:rsidP="00F31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55" w:type="dxa"/>
          </w:tcPr>
          <w:p w:rsidR="00F31DA6" w:rsidRPr="00570153" w:rsidRDefault="00F31DA6" w:rsidP="00F31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793" w:type="dxa"/>
          </w:tcPr>
          <w:p w:rsidR="00F31DA6" w:rsidRPr="00E94EC7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«Разговоры о важном»</w:t>
            </w:r>
          </w:p>
        </w:tc>
        <w:tc>
          <w:tcPr>
            <w:tcW w:w="1863" w:type="dxa"/>
          </w:tcPr>
          <w:p w:rsidR="00F31DA6" w:rsidRPr="00E94EC7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17" w:type="dxa"/>
          </w:tcPr>
          <w:p w:rsidR="00F31DA6" w:rsidRPr="00694A1A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Программы внеурочной деятельности  «Разговоры о важном», г. Москва, 2022г.</w:t>
            </w:r>
          </w:p>
        </w:tc>
        <w:tc>
          <w:tcPr>
            <w:tcW w:w="2065" w:type="dxa"/>
          </w:tcPr>
          <w:p w:rsidR="00F31DA6" w:rsidRPr="00E94EC7" w:rsidRDefault="00F31DA6" w:rsidP="00F3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</w:tbl>
    <w:p w:rsidR="00F31DA6" w:rsidRPr="00681AB0" w:rsidRDefault="00F31DA6" w:rsidP="00F31DA6">
      <w:pPr>
        <w:tabs>
          <w:tab w:val="left" w:pos="984"/>
        </w:tabs>
      </w:pPr>
      <w:r w:rsidRPr="001174F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F31DA6" w:rsidRPr="001174F2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t>- развитие индивидуальности каждого ребёнка в процессе самоопределения в системе внеурочной деятельности;</w:t>
      </w:r>
    </w:p>
    <w:p w:rsidR="00F31DA6" w:rsidRPr="001174F2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t>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жизни;</w:t>
      </w:r>
    </w:p>
    <w:p w:rsidR="00F31DA6" w:rsidRPr="001174F2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lastRenderedPageBreak/>
        <w:t>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F31DA6" w:rsidRPr="001174F2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t>- воспитание уважительного отношения к ровесникам, взрослы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74F2">
        <w:rPr>
          <w:rFonts w:ascii="Times New Roman" w:hAnsi="Times New Roman" w:cs="Times New Roman"/>
          <w:sz w:val="28"/>
          <w:szCs w:val="28"/>
        </w:rPr>
        <w:t>, формирование бережного отношения к природе;</w:t>
      </w:r>
    </w:p>
    <w:p w:rsidR="00F31DA6" w:rsidRPr="001174F2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t>- получение школьником опыта самостоятельного социального действия;</w:t>
      </w:r>
    </w:p>
    <w:p w:rsidR="00F31DA6" w:rsidRPr="001174F2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t>- формирование коммуника</w:t>
      </w:r>
      <w:r>
        <w:rPr>
          <w:rFonts w:ascii="Times New Roman" w:hAnsi="Times New Roman" w:cs="Times New Roman"/>
          <w:sz w:val="28"/>
          <w:szCs w:val="28"/>
        </w:rPr>
        <w:t>тивной, этической, социальной, г</w:t>
      </w:r>
      <w:r w:rsidRPr="001174F2">
        <w:rPr>
          <w:rFonts w:ascii="Times New Roman" w:hAnsi="Times New Roman" w:cs="Times New Roman"/>
          <w:sz w:val="28"/>
          <w:szCs w:val="28"/>
        </w:rPr>
        <w:t>ражданской компетентности школьников;</w:t>
      </w:r>
    </w:p>
    <w:p w:rsidR="00F31DA6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t>- воспитание толерантности, навыков здорового образа жизни;</w:t>
      </w:r>
    </w:p>
    <w:p w:rsidR="00F31DA6" w:rsidRPr="001174F2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готовности ребёнка к будущей  успешной адаптации в обществе цифровой экономики;</w:t>
      </w:r>
    </w:p>
    <w:p w:rsidR="00F31DA6" w:rsidRDefault="00F31DA6" w:rsidP="00F3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F2">
        <w:rPr>
          <w:rFonts w:ascii="Times New Roman" w:hAnsi="Times New Roman" w:cs="Times New Roman"/>
          <w:sz w:val="28"/>
          <w:szCs w:val="28"/>
        </w:rPr>
        <w:t>- воспитание чувства гражданственности и патриотизма, правовой культуры, осознанного отношения к пр</w:t>
      </w:r>
      <w:r>
        <w:rPr>
          <w:rFonts w:ascii="Times New Roman" w:hAnsi="Times New Roman" w:cs="Times New Roman"/>
          <w:sz w:val="28"/>
          <w:szCs w:val="28"/>
        </w:rPr>
        <w:t>офессиональному самоопределению.</w:t>
      </w:r>
    </w:p>
    <w:p w:rsidR="00570153" w:rsidRDefault="00570153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Default="00F31DA6"/>
    <w:p w:rsidR="00F31DA6" w:rsidRPr="00694A1A" w:rsidRDefault="00F31DA6" w:rsidP="00F31DA6">
      <w:pPr>
        <w:tabs>
          <w:tab w:val="left" w:pos="9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A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в 3</w:t>
      </w:r>
      <w:r w:rsidRPr="00694A1A">
        <w:rPr>
          <w:rFonts w:ascii="Times New Roman" w:hAnsi="Times New Roman" w:cs="Times New Roman"/>
          <w:b/>
          <w:bCs/>
          <w:sz w:val="28"/>
          <w:szCs w:val="28"/>
        </w:rPr>
        <w:t xml:space="preserve"> – 4 классах</w:t>
      </w:r>
    </w:p>
    <w:p w:rsidR="00F31DA6" w:rsidRPr="00694A1A" w:rsidRDefault="00F31DA6" w:rsidP="00F31DA6">
      <w:pPr>
        <w:tabs>
          <w:tab w:val="left" w:pos="9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A1A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F31DA6" w:rsidRPr="00694A1A" w:rsidRDefault="00F31DA6" w:rsidP="00F31DA6">
      <w:pPr>
        <w:tabs>
          <w:tab w:val="left" w:pos="9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A1A">
        <w:rPr>
          <w:rFonts w:ascii="Times New Roman" w:hAnsi="Times New Roman" w:cs="Times New Roman"/>
          <w:b/>
          <w:bCs/>
          <w:sz w:val="28"/>
          <w:szCs w:val="28"/>
        </w:rPr>
        <w:t>«Жабская основная общеобразовательная школа</w:t>
      </w:r>
    </w:p>
    <w:p w:rsidR="00F31DA6" w:rsidRPr="00694A1A" w:rsidRDefault="00F31DA6" w:rsidP="00F31DA6">
      <w:pPr>
        <w:tabs>
          <w:tab w:val="left" w:pos="9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A1A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</w:p>
    <w:p w:rsidR="00F31DA6" w:rsidRPr="00694A1A" w:rsidRDefault="00F31DA6" w:rsidP="00F31DA6">
      <w:pPr>
        <w:tabs>
          <w:tab w:val="left" w:pos="9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2023 – 2024</w:t>
      </w:r>
      <w:r w:rsidRPr="00694A1A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 год</w:t>
      </w:r>
    </w:p>
    <w:p w:rsidR="00F31DA6" w:rsidRPr="00694A1A" w:rsidRDefault="00F31DA6" w:rsidP="00F31DA6">
      <w:pPr>
        <w:tabs>
          <w:tab w:val="left" w:pos="98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31DA6" w:rsidRPr="00694A1A" w:rsidRDefault="00F31DA6" w:rsidP="00F31DA6">
      <w:pPr>
        <w:tabs>
          <w:tab w:val="left" w:pos="98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49"/>
        <w:tblW w:w="15367" w:type="dxa"/>
        <w:tblLook w:val="04A0" w:firstRow="1" w:lastRow="0" w:firstColumn="1" w:lastColumn="0" w:noHBand="0" w:noVBand="1"/>
      </w:tblPr>
      <w:tblGrid>
        <w:gridCol w:w="2516"/>
        <w:gridCol w:w="4978"/>
        <w:gridCol w:w="1403"/>
        <w:gridCol w:w="1559"/>
        <w:gridCol w:w="1559"/>
        <w:gridCol w:w="3352"/>
      </w:tblGrid>
      <w:tr w:rsidR="00F31DA6" w:rsidRPr="00694A1A" w:rsidTr="00093C7E">
        <w:trPr>
          <w:trHeight w:val="882"/>
        </w:trPr>
        <w:tc>
          <w:tcPr>
            <w:tcW w:w="2516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78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403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52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31DA6" w:rsidRPr="00694A1A" w:rsidTr="00093C7E">
        <w:trPr>
          <w:trHeight w:val="432"/>
        </w:trPr>
        <w:tc>
          <w:tcPr>
            <w:tcW w:w="2516" w:type="dxa"/>
            <w:vMerge w:val="restart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978" w:type="dxa"/>
          </w:tcPr>
          <w:p w:rsidR="00F31DA6" w:rsidRPr="00A321FC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403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1DA6" w:rsidRPr="00694A1A" w:rsidRDefault="00550AD1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9.00-9.40</w:t>
            </w:r>
          </w:p>
        </w:tc>
        <w:tc>
          <w:tcPr>
            <w:tcW w:w="1559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352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Добренькая И.П.</w:t>
            </w:r>
          </w:p>
        </w:tc>
      </w:tr>
      <w:tr w:rsidR="00F31DA6" w:rsidRPr="00694A1A" w:rsidTr="00093C7E">
        <w:trPr>
          <w:trHeight w:val="432"/>
        </w:trPr>
        <w:tc>
          <w:tcPr>
            <w:tcW w:w="2516" w:type="dxa"/>
            <w:vMerge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F31DA6" w:rsidRPr="00A321FC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403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1DA6" w:rsidRPr="00694A1A" w:rsidRDefault="00550AD1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9.00-9.40</w:t>
            </w:r>
          </w:p>
        </w:tc>
        <w:tc>
          <w:tcPr>
            <w:tcW w:w="1559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352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F31DA6" w:rsidRPr="00694A1A" w:rsidTr="00093C7E">
        <w:trPr>
          <w:trHeight w:val="432"/>
        </w:trPr>
        <w:tc>
          <w:tcPr>
            <w:tcW w:w="2516" w:type="dxa"/>
            <w:vMerge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F31DA6" w:rsidRPr="00A321FC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 xml:space="preserve">  «Две недели в лагере здоровья»</w:t>
            </w:r>
            <w:r w:rsidR="00F31DA6" w:rsidRPr="00A321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13.50-14.3</w:t>
            </w:r>
            <w:r w:rsidR="00F31DA6"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Сердюкова О.И.</w:t>
            </w:r>
          </w:p>
        </w:tc>
      </w:tr>
      <w:tr w:rsidR="00F31DA6" w:rsidRPr="00694A1A" w:rsidTr="00093C7E">
        <w:trPr>
          <w:trHeight w:val="432"/>
        </w:trPr>
        <w:tc>
          <w:tcPr>
            <w:tcW w:w="2516" w:type="dxa"/>
            <w:vMerge w:val="restart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4978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403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1DA6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13.50-14.25</w:t>
            </w:r>
          </w:p>
          <w:p w:rsidR="00A321FC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 (с 3 четв)</w:t>
            </w:r>
          </w:p>
        </w:tc>
        <w:tc>
          <w:tcPr>
            <w:tcW w:w="1559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Сердюкова О.И.</w:t>
            </w:r>
          </w:p>
        </w:tc>
      </w:tr>
      <w:tr w:rsidR="00F31DA6" w:rsidRPr="00694A1A" w:rsidTr="00093C7E">
        <w:trPr>
          <w:trHeight w:val="432"/>
        </w:trPr>
        <w:tc>
          <w:tcPr>
            <w:tcW w:w="2516" w:type="dxa"/>
            <w:vMerge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403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559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F31DA6" w:rsidRPr="00694A1A" w:rsidTr="00093C7E">
        <w:trPr>
          <w:trHeight w:val="432"/>
        </w:trPr>
        <w:tc>
          <w:tcPr>
            <w:tcW w:w="2516" w:type="dxa"/>
            <w:vMerge w:val="restart"/>
          </w:tcPr>
          <w:p w:rsidR="00F31DA6" w:rsidRPr="00694A1A" w:rsidRDefault="00F31DA6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4978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1403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13.50-14.25</w:t>
            </w:r>
          </w:p>
          <w:p w:rsidR="00F31DA6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 (с 3 четв)</w:t>
            </w:r>
          </w:p>
        </w:tc>
        <w:tc>
          <w:tcPr>
            <w:tcW w:w="1559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F31DA6" w:rsidRPr="00694A1A" w:rsidRDefault="00A321FC" w:rsidP="00093C7E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Добренькая И.П.</w:t>
            </w:r>
          </w:p>
        </w:tc>
      </w:tr>
      <w:tr w:rsidR="00A321FC" w:rsidRPr="00694A1A" w:rsidTr="00093C7E">
        <w:trPr>
          <w:trHeight w:val="453"/>
        </w:trPr>
        <w:tc>
          <w:tcPr>
            <w:tcW w:w="2516" w:type="dxa"/>
            <w:vMerge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A321FC" w:rsidRP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 xml:space="preserve">  «Две недели в лагере здоровья»»</w:t>
            </w:r>
          </w:p>
        </w:tc>
        <w:tc>
          <w:tcPr>
            <w:tcW w:w="1403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13.50-14.3</w:t>
            </w: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sz w:val="28"/>
                <w:szCs w:val="28"/>
              </w:rPr>
              <w:t>Сердюкова О.И.</w:t>
            </w:r>
          </w:p>
        </w:tc>
      </w:tr>
      <w:tr w:rsidR="00A321FC" w:rsidRPr="00694A1A" w:rsidTr="00093C7E">
        <w:trPr>
          <w:trHeight w:val="453"/>
        </w:trPr>
        <w:tc>
          <w:tcPr>
            <w:tcW w:w="2516" w:type="dxa"/>
            <w:vMerge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1403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13.50-14.3</w:t>
            </w: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A321FC" w:rsidRPr="00694A1A" w:rsidTr="00093C7E">
        <w:trPr>
          <w:trHeight w:val="453"/>
        </w:trPr>
        <w:tc>
          <w:tcPr>
            <w:tcW w:w="2516" w:type="dxa"/>
            <w:vMerge w:val="restart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A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978" w:type="dxa"/>
          </w:tcPr>
          <w:p w:rsidR="00A321FC" w:rsidRP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1403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14.35-15.15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A321FC" w:rsidRPr="00694A1A" w:rsidTr="00093C7E">
        <w:trPr>
          <w:trHeight w:val="453"/>
        </w:trPr>
        <w:tc>
          <w:tcPr>
            <w:tcW w:w="2516" w:type="dxa"/>
            <w:vMerge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A321FC" w:rsidRP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>«Белгородоведение»</w:t>
            </w:r>
          </w:p>
        </w:tc>
        <w:tc>
          <w:tcPr>
            <w:tcW w:w="1403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14.35-15.15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Дутова М.А.</w:t>
            </w:r>
          </w:p>
        </w:tc>
      </w:tr>
      <w:tr w:rsidR="00A321FC" w:rsidRPr="00694A1A" w:rsidTr="00093C7E">
        <w:trPr>
          <w:trHeight w:val="453"/>
        </w:trPr>
        <w:tc>
          <w:tcPr>
            <w:tcW w:w="2516" w:type="dxa"/>
            <w:vMerge w:val="restart"/>
          </w:tcPr>
          <w:p w:rsidR="00A321FC" w:rsidRP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4978" w:type="dxa"/>
          </w:tcPr>
          <w:p w:rsidR="00A321FC" w:rsidRP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1403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13.50-14.30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Добренькая И.П.</w:t>
            </w:r>
          </w:p>
        </w:tc>
      </w:tr>
      <w:tr w:rsidR="00A321FC" w:rsidRPr="00694A1A" w:rsidTr="00093C7E">
        <w:trPr>
          <w:trHeight w:val="453"/>
        </w:trPr>
        <w:tc>
          <w:tcPr>
            <w:tcW w:w="2516" w:type="dxa"/>
            <w:vMerge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A321FC" w:rsidRP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403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12.50-13.30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О.И.</w:t>
            </w:r>
          </w:p>
        </w:tc>
      </w:tr>
      <w:tr w:rsidR="00A321FC" w:rsidRPr="00694A1A" w:rsidTr="00093C7E">
        <w:trPr>
          <w:trHeight w:val="453"/>
        </w:trPr>
        <w:tc>
          <w:tcPr>
            <w:tcW w:w="2516" w:type="dxa"/>
            <w:vMerge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A321FC" w:rsidRPr="00A321FC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1FC">
              <w:rPr>
                <w:rFonts w:ascii="Times New Roman" w:hAnsi="Times New Roman" w:cs="Times New Roman"/>
                <w:sz w:val="28"/>
                <w:szCs w:val="28"/>
              </w:rPr>
              <w:t>«Православная культура»</w:t>
            </w:r>
          </w:p>
        </w:tc>
        <w:tc>
          <w:tcPr>
            <w:tcW w:w="1403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12.50-13.30</w:t>
            </w:r>
          </w:p>
        </w:tc>
        <w:tc>
          <w:tcPr>
            <w:tcW w:w="1559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A321FC" w:rsidRPr="00694A1A" w:rsidRDefault="00A321FC" w:rsidP="00A321FC">
            <w:pPr>
              <w:tabs>
                <w:tab w:val="left" w:pos="9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 Ю.А.</w:t>
            </w:r>
          </w:p>
        </w:tc>
      </w:tr>
    </w:tbl>
    <w:p w:rsidR="00F31DA6" w:rsidRDefault="00F31DA6" w:rsidP="00F31DA6">
      <w:pPr>
        <w:rPr>
          <w:rFonts w:ascii="Times New Roman" w:hAnsi="Times New Roman" w:cs="Times New Roman"/>
          <w:sz w:val="28"/>
          <w:szCs w:val="28"/>
        </w:rPr>
        <w:sectPr w:rsidR="00F31DA6" w:rsidSect="00694A1A">
          <w:pgSz w:w="16838" w:h="11906" w:orient="landscape"/>
          <w:pgMar w:top="850" w:right="851" w:bottom="550" w:left="426" w:header="708" w:footer="708" w:gutter="0"/>
          <w:cols w:space="708"/>
          <w:titlePg/>
          <w:docGrid w:linePitch="360"/>
        </w:sectPr>
      </w:pPr>
    </w:p>
    <w:p w:rsidR="00F31DA6" w:rsidRDefault="00F31DA6" w:rsidP="002E2BF0"/>
    <w:sectPr w:rsidR="00F31DA6" w:rsidSect="00F31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3534"/>
    <w:multiLevelType w:val="hybridMultilevel"/>
    <w:tmpl w:val="3A40101A"/>
    <w:lvl w:ilvl="0" w:tplc="13E69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53"/>
    <w:rsid w:val="002E2BF0"/>
    <w:rsid w:val="00550AD1"/>
    <w:rsid w:val="00570153"/>
    <w:rsid w:val="008B3F39"/>
    <w:rsid w:val="00A321FC"/>
    <w:rsid w:val="00CF07B3"/>
    <w:rsid w:val="00F31DA6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88CB"/>
  <w15:chartTrackingRefBased/>
  <w15:docId w15:val="{91AF69FF-2061-42DC-BA05-CC8C483F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70153"/>
    <w:pPr>
      <w:spacing w:after="0" w:line="240" w:lineRule="auto"/>
      <w:ind w:left="720" w:firstLine="709"/>
      <w:jc w:val="both"/>
    </w:pPr>
    <w:rPr>
      <w:rFonts w:ascii="Calibri" w:eastAsia="Times New Roman" w:hAnsi="Calibri" w:cs="Calibri"/>
    </w:rPr>
  </w:style>
  <w:style w:type="character" w:customStyle="1" w:styleId="a5">
    <w:name w:val="Абзац списка Знак"/>
    <w:link w:val="a4"/>
    <w:uiPriority w:val="34"/>
    <w:locked/>
    <w:rsid w:val="0057015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649/5bdc78bf7e3015a0ea0c0ea5bef708a6c79e2f0a/" TargetMode="External"/><Relationship Id="rId13" Type="http://schemas.openxmlformats.org/officeDocument/2006/relationships/hyperlink" Target="http://www.consultant.ru/document/cons_doc_LAW_163513/3d0cac60971a511280cbba229d9b6329c07731f7/" TargetMode="External"/><Relationship Id="rId18" Type="http://schemas.openxmlformats.org/officeDocument/2006/relationships/hyperlink" Target="http://www.consultant.ru/document/cons_doc_LAW_165905/" TargetMode="External"/><Relationship Id="rId26" Type="http://schemas.openxmlformats.org/officeDocument/2006/relationships/hyperlink" Target="http://www.consultant.ru/document/cons_doc_LAW_190435/b004fed0b70d0f223e4a81f8ad6cd92af90a7e3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3164/ecad53d18192826d26cae3000ff90fa3e01b769b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148481/5bdc78bf7e3015a0ea0c0ea5bef708a6c79e2f0a/" TargetMode="External"/><Relationship Id="rId12" Type="http://schemas.openxmlformats.org/officeDocument/2006/relationships/hyperlink" Target="http://www.consultant.ru/document/cons_doc_LAW_162566/2990041cf223e76c8ad352b9b046702691a6f313/" TargetMode="External"/><Relationship Id="rId17" Type="http://schemas.openxmlformats.org/officeDocument/2006/relationships/hyperlink" Target="http://www.consultant.ru/document/cons_doc_LAW_165899/46b4b351a6eb6bf3c553d41eb663011c2cb38810/" TargetMode="External"/><Relationship Id="rId25" Type="http://schemas.openxmlformats.org/officeDocument/2006/relationships/hyperlink" Target="http://www.consultant.ru/document/cons_doc_LAW_182613/" TargetMode="External"/><Relationship Id="rId33" Type="http://schemas.openxmlformats.org/officeDocument/2006/relationships/hyperlink" Target="http://www.consultant.ru/document/cons_doc_LAW_177587/3d0cac60971a511280cbba229d9b6329c07731f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5815/9fdba7bedb441c57a55c77f449bf400feb99f44b/" TargetMode="External"/><Relationship Id="rId20" Type="http://schemas.openxmlformats.org/officeDocument/2006/relationships/hyperlink" Target="http://www.consultant.ru/document/cons_doc_LAW_173169/30b3f8c55f65557c253227a65b908cc075ce114a/" TargetMode="External"/><Relationship Id="rId29" Type="http://schemas.openxmlformats.org/officeDocument/2006/relationships/hyperlink" Target="http://www.consultant.ru/document/cons_doc_LAW_191291/5bdc78bf7e3015a0ea0c0ea5bef708a6c79e2f0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7230/ad890e68b83c920baeae9bb9fdc9b94feb1af0ad/" TargetMode="External"/><Relationship Id="rId11" Type="http://schemas.openxmlformats.org/officeDocument/2006/relationships/hyperlink" Target="http://www.consultant.ru/document/cons_doc_LAW_158405/4e7c454febb18a75f99a0e0a1256de288dbd7129/" TargetMode="External"/><Relationship Id="rId24" Type="http://schemas.openxmlformats.org/officeDocument/2006/relationships/hyperlink" Target="http://www.consultant.ru/document/cons_doc_LAW_182598/9f7a3cf53239eca2edd88f48abffaae436a17f68/" TargetMode="External"/><Relationship Id="rId32" Type="http://schemas.openxmlformats.org/officeDocument/2006/relationships/hyperlink" Target="http://www.consultant.ru/document/cons_doc_LAW_163937/d2a0876e32003daef9cf1e92de2cccf9e9fb009c/" TargetMode="External"/><Relationship Id="rId5" Type="http://schemas.openxmlformats.org/officeDocument/2006/relationships/hyperlink" Target="http://www.consultant.ru/document/cons_doc_LAW_146018/c7f026b7764e8984216a49254aa592fda4abd50b/" TargetMode="External"/><Relationship Id="rId15" Type="http://schemas.openxmlformats.org/officeDocument/2006/relationships/hyperlink" Target="http://www.consultant.ru/document/cons_doc_LAW_164856/b004fed0b70d0f223e4a81f8ad6cd92af90a7e3b/" TargetMode="External"/><Relationship Id="rId23" Type="http://schemas.openxmlformats.org/officeDocument/2006/relationships/hyperlink" Target="http://www.consultant.ru/document/cons_doc_LAW_181825/" TargetMode="External"/><Relationship Id="rId28" Type="http://schemas.openxmlformats.org/officeDocument/2006/relationships/hyperlink" Target="http://www.consultant.ru/document/cons_doc_LAW_191257/30b3f8c55f65557c253227a65b908cc075ce114a/" TargetMode="External"/><Relationship Id="rId10" Type="http://schemas.openxmlformats.org/officeDocument/2006/relationships/hyperlink" Target="http://www.consultant.ru/document/cons_doc_LAW_158412/" TargetMode="External"/><Relationship Id="rId19" Type="http://schemas.openxmlformats.org/officeDocument/2006/relationships/hyperlink" Target="http://www.consultant.ru/document/cons_doc_LAW_173120/ad890e68b83c920baeae9bb9fdc9b94feb1af0ad/" TargetMode="External"/><Relationship Id="rId31" Type="http://schemas.openxmlformats.org/officeDocument/2006/relationships/hyperlink" Target="http://www.consultant.ru/document/cons_doc_LAW_1946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4744/b71330d4b14eadfc9080b35c907a89b3f017728f/" TargetMode="External"/><Relationship Id="rId14" Type="http://schemas.openxmlformats.org/officeDocument/2006/relationships/hyperlink" Target="http://www.consultant.ru/document/cons_doc_LAW_163931/" TargetMode="External"/><Relationship Id="rId22" Type="http://schemas.openxmlformats.org/officeDocument/2006/relationships/hyperlink" Target="http://www.consultant.ru/document/cons_doc_LAW_181842/dba6dd725ebdcf86cff53d3a16fc660972db3335/" TargetMode="External"/><Relationship Id="rId27" Type="http://schemas.openxmlformats.org/officeDocument/2006/relationships/hyperlink" Target="http://www.consultant.ru/document/cons_doc_LAW_191260/6a73a7e61adc45fc3dd224c0e7194a1392c8b071/" TargetMode="External"/><Relationship Id="rId30" Type="http://schemas.openxmlformats.org/officeDocument/2006/relationships/hyperlink" Target="http://www.consultant.ru/document/cons_doc_LAW_19151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2023-10-19T12:44:00Z</dcterms:created>
  <dcterms:modified xsi:type="dcterms:W3CDTF">2023-12-26T12:22:00Z</dcterms:modified>
</cp:coreProperties>
</file>