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261141"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b5c076f7-bc91-4651-bc34-6d85e4abbbce" w:id="1"/>
      <w:r>
        <w:rPr>
          <w:rFonts w:ascii="Times New Roman" w:hAnsi="Times New Roman"/>
          <w:b/>
          <w:i w:val="false"/>
          <w:color w:val="000000"/>
          <w:sz w:val="28"/>
        </w:rPr>
        <w:t>Министерство образования Белгородской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cd0455fc-5d22-4e31-aea0-49981f8c0f7b" w:id="2"/>
      <w:r>
        <w:rPr>
          <w:rFonts w:ascii="Times New Roman" w:hAnsi="Times New Roman"/>
          <w:b/>
          <w:i w:val="false"/>
          <w:color w:val="000000"/>
          <w:sz w:val="28"/>
        </w:rPr>
        <w:t>Управление образования администрации Ровеньского района</w:t>
      </w:r>
      <w:bookmarkEnd w:id="2"/>
    </w:p>
    <w:p>
      <w:pPr>
        <w:spacing w:before="0" w:after="0" w:line="408"/>
        <w:ind w:left="120"/>
        <w:jc w:val="center"/>
      </w:pPr>
      <w:r>
        <w:rPr>
          <w:rFonts w:ascii="Times New Roman" w:hAnsi="Times New Roman"/>
          <w:b/>
          <w:i w:val="false"/>
          <w:color w:val="000000"/>
          <w:sz w:val="28"/>
        </w:rPr>
        <w:t>МБОУ «Жабская основная общеобразовательная школа»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ШМО учителей уровня основного общего образования</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№7</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МБОУ "Жабская основная общеобразовательная школа"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Лемешко С.В.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Приказом по МБОУ "Жабская основная общеобразовательная школа"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№163 </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465378)</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«Иностранный (немецкий) язык»</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dfff3397-45d9-4b90-887c-a087fbc7d883" w:id="3"/>
      <w:r>
        <w:rPr>
          <w:rFonts w:ascii="Times New Roman" w:hAnsi="Times New Roman"/>
          <w:b/>
          <w:i w:val="false"/>
          <w:color w:val="000000"/>
          <w:sz w:val="28"/>
        </w:rPr>
        <w:t>село Жабское</w:t>
      </w:r>
      <w:bookmarkEnd w:id="3"/>
      <w:r>
        <w:rPr>
          <w:rFonts w:ascii="Times New Roman" w:hAnsi="Times New Roman"/>
          <w:b/>
          <w:i w:val="false"/>
          <w:color w:val="000000"/>
          <w:sz w:val="28"/>
        </w:rPr>
        <w:t xml:space="preserve"> </w:t>
      </w:r>
      <w:bookmarkStart w:name="f71e0f26-0d46-4158-9655-525f79b7a7ca" w:id="4"/>
      <w:r>
        <w:rPr>
          <w:rFonts w:ascii="Times New Roman" w:hAnsi="Times New Roman"/>
          <w:b/>
          <w:i w:val="false"/>
          <w:color w:val="000000"/>
          <w:sz w:val="28"/>
        </w:rPr>
        <w:t>2023 год</w:t>
      </w:r>
      <w:bookmarkEnd w:id="4"/>
    </w:p>
    <w:p>
      <w:pPr>
        <w:spacing w:before="0" w:after="0"/>
        <w:ind w:left="120"/>
        <w:jc w:val="left"/>
      </w:pPr>
    </w:p>
    <w:bookmarkStart w:name="block-3261141" w:id="5"/>
    <w:p>
      <w:pPr>
        <w:sectPr>
          <w:pgSz w:w="11906" w:h="16383" w:orient="portrait"/>
        </w:sectPr>
      </w:pPr>
    </w:p>
    <w:bookmarkEnd w:id="5"/>
    <w:bookmarkEnd w:id="0"/>
    <w:bookmarkStart w:name="block-3261142" w:id="6"/>
    <w:p>
      <w:pPr>
        <w:spacing w:before="0" w:after="0" w:line="264"/>
        <w:ind w:firstLine="600"/>
        <w:jc w:val="both"/>
      </w:pPr>
      <w:r>
        <w:rPr>
          <w:rFonts w:ascii="Times New Roman" w:hAnsi="Times New Roman"/>
          <w:b/>
          <w:i w:val="false"/>
          <w:color w:val="000000"/>
          <w:sz w:val="28"/>
        </w:rPr>
        <w:t>ПОЯСНИТЕЛЬНАЯ ЗАПИСКА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w:t>
      </w:r>
      <w:r>
        <w:rPr>
          <w:rFonts w:ascii="Times New Roman" w:hAnsi="Times New Roman"/>
          <w:b w:val="false"/>
          <w:i w:val="false"/>
          <w:color w:val="000000"/>
          <w:sz w:val="28"/>
        </w:rPr>
        <w:t xml:space="preserve">рограмма по </w:t>
      </w:r>
      <w:r>
        <w:rPr>
          <w:rFonts w:ascii="Times New Roman" w:hAnsi="Times New Roman"/>
          <w:b w:val="false"/>
          <w:i w:val="false"/>
          <w:color w:val="000000"/>
          <w:sz w:val="28"/>
        </w:rPr>
        <w:t>иностранному (</w:t>
      </w:r>
      <w:r>
        <w:rPr>
          <w:rFonts w:ascii="Times New Roman" w:hAnsi="Times New Roman"/>
          <w:b w:val="false"/>
          <w:i w:val="false"/>
          <w:color w:val="000000"/>
          <w:sz w:val="28"/>
        </w:rPr>
        <w:t>немецкому</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w:t>
      </w:r>
      <w:r>
        <w:rPr>
          <w:rFonts w:ascii="Times New Roman" w:hAnsi="Times New Roman"/>
          <w:b w:val="false"/>
          <w:i w:val="false"/>
          <w:color w:val="000000"/>
          <w:sz w:val="28"/>
        </w:rPr>
        <w:t>ФГОС ООО</w:t>
      </w:r>
      <w:r>
        <w:rPr>
          <w:rFonts w:ascii="Times New Roman" w:hAnsi="Times New Roman"/>
          <w:b w:val="false"/>
          <w:i w:val="false"/>
          <w:color w:val="000000"/>
          <w:sz w:val="28"/>
        </w:rPr>
        <w:t xml:space="preserve">, а также на основе характеристики планируемых результатов духовно-нравственного развития, воспитания и социализации обучающихся, представленной в </w:t>
      </w:r>
      <w:r>
        <w:rPr>
          <w:rFonts w:ascii="Times New Roman" w:hAnsi="Times New Roman"/>
          <w:b w:val="false"/>
          <w:i w:val="false"/>
          <w:color w:val="000000"/>
          <w:sz w:val="28"/>
        </w:rPr>
        <w:t>федеральной</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 xml:space="preserve">Программа </w:t>
      </w:r>
      <w:r>
        <w:rPr>
          <w:rFonts w:ascii="Times New Roman" w:hAnsi="Times New Roman"/>
          <w:b w:val="false"/>
          <w:i w:val="false"/>
          <w:color w:val="000000"/>
          <w:sz w:val="28"/>
        </w:rPr>
        <w:t xml:space="preserve">по </w:t>
      </w:r>
      <w:r>
        <w:rPr>
          <w:rFonts w:ascii="Times New Roman" w:hAnsi="Times New Roman"/>
          <w:b w:val="false"/>
          <w:i w:val="false"/>
          <w:color w:val="000000"/>
          <w:sz w:val="28"/>
        </w:rPr>
        <w:t>иностранному (немецкому)</w:t>
      </w:r>
      <w:r>
        <w:rPr>
          <w:rFonts w:ascii="Times New Roman" w:hAnsi="Times New Roman"/>
          <w:b w:val="false"/>
          <w:i w:val="false"/>
          <w:color w:val="000000"/>
          <w:sz w:val="28"/>
        </w:rPr>
        <w:t xml:space="preserve"> языку разработана с целью оказания методической помощи учителю в создании рабочей программы по учебному предмету</w:t>
      </w:r>
      <w:r>
        <w:rPr>
          <w:rFonts w:ascii="Times New Roman" w:hAnsi="Times New Roman"/>
          <w:b w:val="false"/>
          <w:i w:val="false"/>
          <w:color w:val="000000"/>
          <w:sz w:val="28"/>
        </w:rPr>
        <w:t xml:space="preserve">,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(немецкому) языку. Программа </w:t>
      </w:r>
      <w:r>
        <w:rPr>
          <w:rFonts w:ascii="Times New Roman" w:hAnsi="Times New Roman"/>
          <w:b w:val="false"/>
          <w:i w:val="false"/>
          <w:color w:val="000000"/>
          <w:sz w:val="28"/>
        </w:rPr>
        <w:t xml:space="preserve">по </w:t>
      </w:r>
      <w:r>
        <w:rPr>
          <w:rFonts w:ascii="Times New Roman" w:hAnsi="Times New Roman"/>
          <w:b w:val="false"/>
          <w:i w:val="false"/>
          <w:color w:val="000000"/>
          <w:sz w:val="28"/>
        </w:rPr>
        <w:t>иностранному (немецкому)</w:t>
      </w:r>
      <w:r>
        <w:rPr>
          <w:rFonts w:ascii="Times New Roman" w:hAnsi="Times New Roman"/>
          <w:b w:val="false"/>
          <w:i w:val="false"/>
          <w:color w:val="000000"/>
          <w:sz w:val="28"/>
        </w:rPr>
        <w:t xml:space="preserve"> языку </w:t>
      </w:r>
      <w:r>
        <w:rPr>
          <w:rFonts w:ascii="Times New Roman" w:hAnsi="Times New Roman"/>
          <w:b w:val="false"/>
          <w:i w:val="false"/>
          <w:color w:val="000000"/>
          <w:sz w:val="28"/>
        </w:rPr>
        <w:t xml:space="preserve">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межпредметных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(немецкому) языку для основного общего образования предусмотрено развитие речевых умений и </w:t>
      </w:r>
      <w:r>
        <w:rPr>
          <w:rFonts w:ascii="Times New Roman" w:hAnsi="Times New Roman"/>
          <w:b w:val="false"/>
          <w:i w:val="false"/>
          <w:color w:val="000000"/>
          <w:sz w:val="28"/>
        </w:rPr>
        <w:t>языковых навыков</w:t>
      </w:r>
      <w:r>
        <w:rPr>
          <w:rFonts w:ascii="Times New Roman" w:hAnsi="Times New Roman"/>
          <w:b w:val="false"/>
          <w:i w:val="false"/>
          <w:color w:val="000000"/>
          <w:sz w:val="28"/>
        </w:rPr>
        <w:t>, представленных в федеральной рабочей программе по иностранному (немецкому) языку начального общего образования, что обеспечивает преемственность между уровнями общего образования.</w:t>
      </w:r>
    </w:p>
    <w:p>
      <w:pPr>
        <w:spacing w:before="0" w:after="0" w:line="264"/>
        <w:ind w:firstLine="600"/>
        <w:jc w:val="both"/>
      </w:pPr>
      <w:r>
        <w:rPr>
          <w:rFonts w:ascii="Times New Roman" w:hAnsi="Times New Roman"/>
          <w:b w:val="false"/>
          <w:i w:val="false"/>
          <w:color w:val="000000"/>
          <w:sz w:val="28"/>
        </w:rPr>
        <w:t xml:space="preserve">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pPr>
        <w:spacing w:before="0" w:after="0" w:line="264"/>
        <w:ind w:firstLine="600"/>
        <w:jc w:val="both"/>
      </w:pPr>
      <w:r>
        <w:rPr>
          <w:rFonts w:ascii="Times New Roman" w:hAnsi="Times New Roman"/>
          <w:b w:val="false"/>
          <w:i w:val="false"/>
          <w:color w:val="000000"/>
          <w:sz w:val="28"/>
        </w:rPr>
        <w:t>Построение программы по иностранному (немецкому) языку</w:t>
      </w:r>
      <w:r>
        <w:rPr>
          <w:rFonts w:ascii="Times New Roman" w:hAnsi="Times New Roman"/>
          <w:b w:val="false"/>
          <w:i w:val="false"/>
          <w:color w:val="000000"/>
          <w:sz w:val="28"/>
        </w:rPr>
        <w:t xml:space="preserve"> </w:t>
      </w:r>
      <w:r>
        <w:rPr>
          <w:rFonts w:ascii="Times New Roman" w:hAnsi="Times New Roman"/>
          <w:b w:val="false"/>
          <w:i w:val="false"/>
          <w:color w:val="000000"/>
          <w:sz w:val="28"/>
        </w:rPr>
        <w:t>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pPr>
        <w:spacing w:before="0" w:after="0" w:line="264"/>
        <w:ind w:firstLine="600"/>
        <w:jc w:val="both"/>
      </w:pPr>
      <w:r>
        <w:rPr>
          <w:rFonts w:ascii="Times New Roman" w:hAnsi="Times New Roman"/>
          <w:b w:val="false"/>
          <w:i w:val="false"/>
          <w:color w:val="000000"/>
          <w:sz w:val="28"/>
        </w:rPr>
        <w:t>Возрастание значимости владения иностранными языками приводит к переосмыслению целей и содержания обучения иностранному (немецкому) языку</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pPr>
        <w:spacing w:before="0" w:after="0" w:line="264"/>
        <w:ind w:firstLine="600"/>
        <w:jc w:val="both"/>
      </w:pPr>
      <w:r>
        <w:rPr>
          <w:rFonts w:ascii="Times New Roman" w:hAnsi="Times New Roman"/>
          <w:b w:val="false"/>
          <w:i w:val="false"/>
          <w:color w:val="000000"/>
          <w:sz w:val="28"/>
        </w:rPr>
        <w:t>Целью иноязычного образования является формирование коммуникативной компетенции обучающихся в единстве таких её составляющих, как:</w:t>
      </w:r>
    </w:p>
    <w:p>
      <w:pPr>
        <w:spacing w:before="0" w:after="0" w:line="264"/>
        <w:ind w:firstLine="600"/>
        <w:jc w:val="both"/>
      </w:pPr>
      <w:r>
        <w:rPr>
          <w:rFonts w:ascii="Times New Roman" w:hAnsi="Times New Roman"/>
          <w:b w:val="false"/>
          <w:i w:val="false"/>
          <w:color w:val="000000"/>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pPr>
        <w:spacing w:before="0" w:after="0" w:line="264"/>
        <w:ind w:firstLine="600"/>
        <w:jc w:val="both"/>
      </w:pPr>
      <w:r>
        <w:rPr>
          <w:rFonts w:ascii="Times New Roman" w:hAnsi="Times New Roman"/>
          <w:b w:val="false"/>
          <w:i w:val="false"/>
          <w:color w:val="000000"/>
          <w:sz w:val="28"/>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pPr>
        <w:spacing w:before="0" w:after="0" w:line="264"/>
        <w:ind w:firstLine="600"/>
        <w:jc w:val="both"/>
      </w:pPr>
      <w:r>
        <w:rPr>
          <w:rFonts w:ascii="Times New Roman" w:hAnsi="Times New Roman"/>
          <w:b w:val="false"/>
          <w:i w:val="false"/>
          <w:color w:val="000000"/>
          <w:sz w:val="28"/>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pPr>
        <w:spacing w:before="0" w:after="0" w:line="264"/>
        <w:ind w:firstLine="600"/>
        <w:jc w:val="both"/>
      </w:pPr>
      <w:r>
        <w:rPr>
          <w:rFonts w:ascii="Times New Roman" w:hAnsi="Times New Roman"/>
          <w:b w:val="false"/>
          <w:i w:val="false"/>
          <w:color w:val="000000"/>
          <w:sz w:val="28"/>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pPr>
        <w:spacing w:before="0" w:after="0" w:line="264"/>
        <w:ind w:firstLine="600"/>
        <w:jc w:val="both"/>
      </w:pPr>
      <w:r>
        <w:rPr>
          <w:rFonts w:ascii="Times New Roman" w:hAnsi="Times New Roman"/>
          <w:b w:val="false"/>
          <w:i w:val="false"/>
          <w:color w:val="000000"/>
          <w:sz w:val="28"/>
        </w:rPr>
        <w:t xml:space="preserve">Наряду с иноязычной коммуникативной компетенцией средствами иностранного (немецкого) языка </w:t>
      </w:r>
      <w:r>
        <w:rPr>
          <w:rFonts w:ascii="Times New Roman" w:hAnsi="Times New Roman"/>
          <w:b w:val="false"/>
          <w:i w:val="false"/>
          <w:color w:val="000000"/>
          <w:sz w:val="28"/>
        </w:rPr>
        <w:t>формируются компетенции</w:t>
      </w:r>
      <w:r>
        <w:rPr>
          <w:rFonts w:ascii="Times New Roman" w:hAnsi="Times New Roman"/>
          <w:b w:val="false"/>
          <w:i w:val="false"/>
          <w:color w:val="000000"/>
          <w:sz w:val="28"/>
        </w:rPr>
        <w:t>:</w:t>
      </w:r>
      <w:r>
        <w:rPr>
          <w:rFonts w:ascii="Times New Roman" w:hAnsi="Times New Roman"/>
          <w:b w:val="false"/>
          <w:i w:val="false"/>
          <w:color w:val="000000"/>
          <w:sz w:val="28"/>
        </w:rPr>
        <w:t xml:space="preserve"> образовательн</w:t>
      </w:r>
      <w:r>
        <w:rPr>
          <w:rFonts w:ascii="Times New Roman" w:hAnsi="Times New Roman"/>
          <w:b w:val="false"/>
          <w:i w:val="false"/>
          <w:color w:val="000000"/>
          <w:sz w:val="28"/>
        </w:rPr>
        <w:t>ая</w:t>
      </w:r>
      <w:r>
        <w:rPr>
          <w:rFonts w:ascii="Times New Roman" w:hAnsi="Times New Roman"/>
          <w:b w:val="false"/>
          <w:i w:val="false"/>
          <w:color w:val="000000"/>
          <w:sz w:val="28"/>
        </w:rPr>
        <w:t>, ценностно-ориентационн</w:t>
      </w:r>
      <w:r>
        <w:rPr>
          <w:rFonts w:ascii="Times New Roman" w:hAnsi="Times New Roman"/>
          <w:b w:val="false"/>
          <w:i w:val="false"/>
          <w:color w:val="000000"/>
          <w:sz w:val="28"/>
        </w:rPr>
        <w:t>ая</w:t>
      </w:r>
      <w:r>
        <w:rPr>
          <w:rFonts w:ascii="Times New Roman" w:hAnsi="Times New Roman"/>
          <w:b w:val="false"/>
          <w:i w:val="false"/>
          <w:color w:val="000000"/>
          <w:sz w:val="28"/>
        </w:rPr>
        <w:t>, общекультурн</w:t>
      </w:r>
      <w:r>
        <w:rPr>
          <w:rFonts w:ascii="Times New Roman" w:hAnsi="Times New Roman"/>
          <w:b w:val="false"/>
          <w:i w:val="false"/>
          <w:color w:val="000000"/>
          <w:sz w:val="28"/>
        </w:rPr>
        <w:t>ая</w:t>
      </w:r>
      <w:r>
        <w:rPr>
          <w:rFonts w:ascii="Times New Roman" w:hAnsi="Times New Roman"/>
          <w:b w:val="false"/>
          <w:i w:val="false"/>
          <w:color w:val="000000"/>
          <w:sz w:val="28"/>
        </w:rPr>
        <w:t>, учебно-познавательн</w:t>
      </w:r>
      <w:r>
        <w:rPr>
          <w:rFonts w:ascii="Times New Roman" w:hAnsi="Times New Roman"/>
          <w:b w:val="false"/>
          <w:i w:val="false"/>
          <w:color w:val="000000"/>
          <w:sz w:val="28"/>
        </w:rPr>
        <w:t>ая</w:t>
      </w:r>
      <w:r>
        <w:rPr>
          <w:rFonts w:ascii="Times New Roman" w:hAnsi="Times New Roman"/>
          <w:b w:val="false"/>
          <w:i w:val="false"/>
          <w:color w:val="000000"/>
          <w:sz w:val="28"/>
        </w:rPr>
        <w:t>, информационн</w:t>
      </w:r>
      <w:r>
        <w:rPr>
          <w:rFonts w:ascii="Times New Roman" w:hAnsi="Times New Roman"/>
          <w:b w:val="false"/>
          <w:i w:val="false"/>
          <w:color w:val="000000"/>
          <w:sz w:val="28"/>
        </w:rPr>
        <w:t>ая</w:t>
      </w:r>
      <w:r>
        <w:rPr>
          <w:rFonts w:ascii="Times New Roman" w:hAnsi="Times New Roman"/>
          <w:b w:val="false"/>
          <w:i w:val="false"/>
          <w:color w:val="000000"/>
          <w:sz w:val="28"/>
        </w:rPr>
        <w:t>, социально-трудов</w:t>
      </w:r>
      <w:r>
        <w:rPr>
          <w:rFonts w:ascii="Times New Roman" w:hAnsi="Times New Roman"/>
          <w:b w:val="false"/>
          <w:i w:val="false"/>
          <w:color w:val="000000"/>
          <w:sz w:val="28"/>
        </w:rPr>
        <w:t>ая</w:t>
      </w:r>
      <w:r>
        <w:rPr>
          <w:rFonts w:ascii="Times New Roman" w:hAnsi="Times New Roman"/>
          <w:b w:val="false"/>
          <w:i w:val="false"/>
          <w:color w:val="000000"/>
          <w:sz w:val="28"/>
        </w:rPr>
        <w:t xml:space="preserve"> и компетенци</w:t>
      </w:r>
      <w:r>
        <w:rPr>
          <w:rFonts w:ascii="Times New Roman" w:hAnsi="Times New Roman"/>
          <w:b w:val="false"/>
          <w:i w:val="false"/>
          <w:color w:val="000000"/>
          <w:sz w:val="28"/>
        </w:rPr>
        <w:t>я</w:t>
      </w:r>
      <w:r>
        <w:rPr>
          <w:rFonts w:ascii="Times New Roman" w:hAnsi="Times New Roman"/>
          <w:b w:val="false"/>
          <w:i w:val="false"/>
          <w:color w:val="000000"/>
          <w:sz w:val="28"/>
        </w:rPr>
        <w:t xml:space="preserve"> личностного самосовершенствования.</w:t>
      </w:r>
    </w:p>
    <w:p>
      <w:pPr>
        <w:spacing w:before="0" w:after="0" w:line="264"/>
        <w:ind w:firstLine="600"/>
        <w:jc w:val="both"/>
      </w:pPr>
      <w:r>
        <w:rPr>
          <w:rFonts w:ascii="Times New Roman" w:hAnsi="Times New Roman"/>
          <w:b w:val="false"/>
          <w:i w:val="false"/>
          <w:color w:val="000000"/>
          <w:sz w:val="28"/>
        </w:rPr>
        <w:t>Основными подходами к обучению иностранному (немецкому)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pPr>
        <w:spacing w:before="0" w:after="0" w:line="264"/>
        <w:ind w:firstLine="600"/>
        <w:jc w:val="both"/>
      </w:pPr>
      <w:bookmarkStart w:name="c745326a-084d-471e-846d-1c67446acf05" w:id="7"/>
      <w:r>
        <w:rPr>
          <w:rFonts w:ascii="Times New Roman" w:hAnsi="Times New Roman"/>
          <w:b w:val="false"/>
          <w:i w:val="false"/>
          <w:color w:val="000000"/>
          <w:sz w:val="28"/>
        </w:rPr>
        <w:t>На изучение иностранного (немецкого) языка уровне основного общего образования отводится 510 часов: в 5 классе – 102 часа (3 часа в неделю), в 6 классе – 102 часа (3 часа неделю), в 7 классе – 102 часа (3 часа в неделю), в 8 классе –102 часа (3 часа в неделю), в 9 классе – 102 часа (3 часа в неделю).</w:t>
      </w:r>
      <w:bookmarkEnd w:id="7"/>
    </w:p>
    <w:bookmarkStart w:name="block-3261142" w:id="8"/>
    <w:p>
      <w:pPr>
        <w:sectPr>
          <w:pgSz w:w="11906" w:h="16383" w:orient="portrait"/>
        </w:sectPr>
      </w:pPr>
    </w:p>
    <w:bookmarkEnd w:id="8"/>
    <w:bookmarkEnd w:id="6"/>
    <w:bookmarkStart w:name="block-3261143" w:id="9"/>
    <w:p>
      <w:pPr>
        <w:spacing w:before="0" w:after="0" w:line="264"/>
        <w:ind w:firstLine="600"/>
        <w:jc w:val="both"/>
      </w:pPr>
      <w:r>
        <w:rPr>
          <w:rFonts w:ascii="Times New Roman" w:hAnsi="Times New Roman"/>
          <w:b/>
          <w:i w:val="false"/>
          <w:color w:val="000000"/>
          <w:sz w:val="28"/>
        </w:rPr>
        <w:t>СОДЕРЖАНИЕ ОБУЧЕНИЯ</w:t>
      </w:r>
    </w:p>
    <w:p>
      <w:pPr>
        <w:spacing w:before="0" w:after="0" w:line="264"/>
        <w:ind w:firstLine="600"/>
        <w:jc w:val="both"/>
      </w:pPr>
      <w:r>
        <w:rPr>
          <w:rFonts w:ascii="Times New Roman" w:hAnsi="Times New Roman"/>
          <w:b/>
          <w:i w:val="false"/>
          <w:color w:val="000000"/>
          <w:sz w:val="28"/>
        </w:rPr>
        <w:t>5 КЛАСС</w:t>
      </w: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Моя семья. Мои друзья. Семейные праздники: день рождения, Новый год.</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 Досуг и увлечения (хобби) современного подростка (чтение, кино, спорт).</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здоровое питание.</w:t>
      </w:r>
    </w:p>
    <w:p>
      <w:pPr>
        <w:spacing w:before="0" w:after="0" w:line="264"/>
        <w:ind w:firstLine="600"/>
        <w:jc w:val="both"/>
      </w:pPr>
      <w:r>
        <w:rPr>
          <w:rFonts w:ascii="Times New Roman" w:hAnsi="Times New Roman"/>
          <w:b w:val="false"/>
          <w:i w:val="false"/>
          <w:color w:val="000000"/>
          <w:sz w:val="28"/>
        </w:rPr>
        <w:t>Покупки: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w:t>
      </w:r>
    </w:p>
    <w:p>
      <w:pPr>
        <w:spacing w:before="0" w:after="0" w:line="264"/>
        <w:ind w:firstLine="600"/>
        <w:jc w:val="both"/>
      </w:pPr>
      <w:r>
        <w:rPr>
          <w:rFonts w:ascii="Times New Roman" w:hAnsi="Times New Roman"/>
          <w:b w:val="false"/>
          <w:i w:val="false"/>
          <w:color w:val="000000"/>
          <w:sz w:val="28"/>
        </w:rPr>
        <w:t>Природа: дикие и домашние животные. Погода.</w:t>
      </w:r>
    </w:p>
    <w:p>
      <w:pPr>
        <w:spacing w:before="0" w:after="0" w:line="264"/>
        <w:ind w:firstLine="600"/>
        <w:jc w:val="both"/>
      </w:pPr>
      <w:r>
        <w:rPr>
          <w:rFonts w:ascii="Times New Roman" w:hAnsi="Times New Roman"/>
          <w:b w:val="false"/>
          <w:i w:val="false"/>
          <w:color w:val="000000"/>
          <w:sz w:val="28"/>
        </w:rPr>
        <w:t>Родной город (село). Транспорт.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писатели, поэты.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xml:space="preserve"> на базе умений, сформированных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запрашивать интересующую информацию.</w:t>
      </w:r>
    </w:p>
    <w:p>
      <w:pPr>
        <w:spacing w:before="0" w:after="0" w:line="264"/>
        <w:ind w:firstLine="600"/>
        <w:jc w:val="both"/>
      </w:pPr>
      <w:r>
        <w:rPr>
          <w:rFonts w:ascii="Times New Roman" w:hAnsi="Times New Roman"/>
          <w:b w:val="false"/>
          <w:i w:val="false"/>
          <w:color w:val="000000"/>
          <w:sz w:val="28"/>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 на базе умений, сформированных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или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вопросов, плана и (или) иллюстраций, фотографий.</w:t>
      </w:r>
    </w:p>
    <w:p>
      <w:pPr>
        <w:spacing w:before="0" w:after="0" w:line="264"/>
        <w:ind w:firstLine="600"/>
        <w:jc w:val="both"/>
      </w:pPr>
      <w:r>
        <w:rPr>
          <w:rFonts w:ascii="Times New Roman" w:hAnsi="Times New Roman"/>
          <w:b w:val="false"/>
          <w:i w:val="false"/>
          <w:color w:val="000000"/>
          <w:sz w:val="28"/>
        </w:rPr>
        <w:t>Объём монологического высказывания – 5–6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Развитие коммуникативных умений аудирования на базе умений, сформированных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pPr>
        <w:spacing w:before="0" w:after="0" w:line="264"/>
        <w:ind w:firstLine="600"/>
        <w:jc w:val="both"/>
      </w:pPr>
      <w:r>
        <w:rPr>
          <w:rFonts w:ascii="Times New Roman" w:hAnsi="Times New Roman"/>
          <w:b w:val="false"/>
          <w:i w:val="false"/>
          <w:color w:val="000000"/>
          <w:sz w:val="28"/>
        </w:rPr>
        <w:t>Чтение несплошных текстов (таблиц)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pPr>
        <w:spacing w:before="0" w:after="0" w:line="264"/>
        <w:ind w:firstLine="600"/>
        <w:jc w:val="both"/>
      </w:pPr>
      <w:r>
        <w:rPr>
          <w:rFonts w:ascii="Times New Roman" w:hAnsi="Times New Roman"/>
          <w:b w:val="false"/>
          <w:i w:val="false"/>
          <w:color w:val="000000"/>
          <w:sz w:val="28"/>
        </w:rPr>
        <w:t>Объём текста (текстов) для чтения – 180–200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 на базе умений, сформированных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w:t>
      </w:r>
    </w:p>
    <w:p>
      <w:pPr>
        <w:spacing w:before="0" w:after="0" w:line="264"/>
        <w:ind w:firstLine="600"/>
        <w:jc w:val="both"/>
      </w:pPr>
      <w:r>
        <w:rPr>
          <w:rFonts w:ascii="Times New Roman" w:hAnsi="Times New Roman"/>
          <w:b w:val="false"/>
          <w:i w:val="false"/>
          <w:color w:val="000000"/>
          <w:sz w:val="28"/>
        </w:rPr>
        <w:t>написание коротких поздравлений с праздниками (с Новым годом, Рождеством, днём рождения);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 (странах) изучаемого языка. Объём сообщения – до 60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Объём текста для чтения вслух – до 90 слов.</w:t>
      </w:r>
    </w:p>
    <w:p>
      <w:pPr>
        <w:spacing w:before="0" w:after="0" w:line="264"/>
        <w:ind w:firstLine="600"/>
        <w:jc w:val="both"/>
      </w:pPr>
      <w:r>
        <w:rPr>
          <w:rFonts w:ascii="Times New Roman" w:hAnsi="Times New Roman"/>
          <w:b w:val="false"/>
          <w:i/>
          <w:color w:val="000000"/>
          <w:sz w:val="28"/>
        </w:rPr>
        <w:t>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Объём изучаемой лексики: 625 лексических единиц для продуктивного использования (включая 500 лексических единиц, изученных на уровне начального общего образования) и 675 лексических единиц для рецептивного усвоения (включая 625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суффиксов -er (der Lehrer), -ler (der Sportler), -in (die Lehrerin), -chen (das Tischchen);</w:t>
      </w:r>
    </w:p>
    <w:p>
      <w:pPr>
        <w:spacing w:before="0" w:after="0" w:line="264"/>
        <w:ind w:firstLine="600"/>
        <w:jc w:val="both"/>
      </w:pPr>
      <w:r>
        <w:rPr>
          <w:rFonts w:ascii="Times New Roman" w:hAnsi="Times New Roman"/>
          <w:b w:val="false"/>
          <w:i w:val="false"/>
          <w:color w:val="000000"/>
          <w:sz w:val="28"/>
        </w:rPr>
        <w:t>образование имен прилагательных при помощи суффиксов -ig (sonnig), -lich (freundlich);</w:t>
      </w:r>
    </w:p>
    <w:p>
      <w:pPr>
        <w:spacing w:before="0" w:after="0" w:line="264"/>
        <w:ind w:firstLine="600"/>
        <w:jc w:val="both"/>
      </w:pPr>
      <w:r>
        <w:rPr>
          <w:rFonts w:ascii="Times New Roman" w:hAnsi="Times New Roman"/>
          <w:b w:val="false"/>
          <w:i w:val="false"/>
          <w:color w:val="000000"/>
          <w:sz w:val="28"/>
        </w:rPr>
        <w:t>образование числительных при помощи суффиксов -zehn, -zig, -te, -ste (fünfzehn, fünfzig, fünfte, fünfzigste);</w:t>
      </w:r>
    </w:p>
    <w:p>
      <w:pPr>
        <w:spacing w:before="0" w:after="0" w:line="264"/>
        <w:ind w:firstLine="600"/>
        <w:jc w:val="both"/>
      </w:pPr>
      <w:r>
        <w:rPr>
          <w:rFonts w:ascii="Times New Roman" w:hAnsi="Times New Roman"/>
          <w:b w:val="false"/>
          <w:i w:val="false"/>
          <w:color w:val="000000"/>
          <w:sz w:val="28"/>
        </w:rPr>
        <w:t>словосложение: образование сложных существительных путём соединения основ существительных (das Klassenzimmer).</w:t>
      </w:r>
    </w:p>
    <w:p>
      <w:pPr>
        <w:spacing w:before="0" w:after="0" w:line="264"/>
        <w:ind w:firstLine="600"/>
        <w:jc w:val="both"/>
      </w:pPr>
      <w:r>
        <w:rPr>
          <w:rFonts w:ascii="Times New Roman" w:hAnsi="Times New Roman"/>
          <w:b w:val="false"/>
          <w:i w:val="false"/>
          <w:color w:val="000000"/>
          <w:sz w:val="28"/>
        </w:rPr>
        <w:t>Синонимы. Интернациональные слова.</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немецкого языка.</w:t>
      </w:r>
    </w:p>
    <w:p>
      <w:pPr>
        <w:spacing w:before="0" w:after="0" w:line="264"/>
        <w:ind w:firstLine="600"/>
        <w:jc w:val="both"/>
      </w:pPr>
      <w:r>
        <w:rPr>
          <w:rFonts w:ascii="Times New Roman" w:hAnsi="Times New Roman"/>
          <w:b w:val="false"/>
          <w:i w:val="false"/>
          <w:color w:val="000000"/>
          <w:sz w:val="28"/>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pPr>
        <w:spacing w:before="0" w:after="0" w:line="264"/>
        <w:ind w:firstLine="600"/>
        <w:jc w:val="both"/>
      </w:pPr>
      <w:r>
        <w:rPr>
          <w:rFonts w:ascii="Times New Roman" w:hAnsi="Times New Roman"/>
          <w:b w:val="false"/>
          <w:i w:val="false"/>
          <w:color w:val="000000"/>
          <w:sz w:val="28"/>
        </w:rPr>
        <w:t>Нераспространённые и распространённые простые предложения: с простым (Er liest.) и составным глагольным сказуемым (Er kann lesen.), с составным именным сказуемым (Der Tisch ist blau.), в том числе с дополнениями в дательном и винительном падежах (Er liest ein Buch. Sie hilft der Mutter.).</w:t>
      </w:r>
    </w:p>
    <w:p>
      <w:pPr>
        <w:spacing w:before="0" w:after="0" w:line="264"/>
        <w:ind w:firstLine="600"/>
        <w:jc w:val="both"/>
      </w:pPr>
      <w:r>
        <w:rPr>
          <w:rFonts w:ascii="Times New Roman" w:hAnsi="Times New Roman"/>
          <w:b w:val="false"/>
          <w:i w:val="false"/>
          <w:color w:val="000000"/>
          <w:sz w:val="28"/>
        </w:rPr>
        <w:t>Побудительные предложения, в том числе в отрицательной форме (Schreib den Satz! Öffne die Tür nicht!).</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Futur I.</w:t>
      </w:r>
    </w:p>
    <w:p>
      <w:pPr>
        <w:spacing w:before="0" w:after="0" w:line="264"/>
        <w:ind w:firstLine="600"/>
        <w:jc w:val="both"/>
      </w:pPr>
      <w:r>
        <w:rPr>
          <w:rFonts w:ascii="Times New Roman" w:hAnsi="Times New Roman"/>
          <w:b w:val="false"/>
          <w:i w:val="false"/>
          <w:color w:val="000000"/>
          <w:sz w:val="28"/>
        </w:rPr>
        <w:t>Модальный глагол dürfen (в Präsens).</w:t>
      </w:r>
    </w:p>
    <w:p>
      <w:pPr>
        <w:spacing w:before="0" w:after="0" w:line="264"/>
        <w:ind w:firstLine="600"/>
        <w:jc w:val="both"/>
      </w:pPr>
      <w:r>
        <w:rPr>
          <w:rFonts w:ascii="Times New Roman" w:hAnsi="Times New Roman"/>
          <w:b w:val="false"/>
          <w:i w:val="false"/>
          <w:color w:val="000000"/>
          <w:sz w:val="28"/>
        </w:rPr>
        <w:t>Наречия в положительной, сравнительной и превосходной степенях сравнения, образованные по правилу и исключения (schön – schöner – am schönsten/der, die, das schönste, gut – besser – am besten/der, die, das beste).</w:t>
      </w:r>
    </w:p>
    <w:p>
      <w:pPr>
        <w:spacing w:before="0" w:after="0" w:line="264"/>
        <w:ind w:firstLine="600"/>
        <w:jc w:val="both"/>
      </w:pPr>
      <w:r>
        <w:rPr>
          <w:rFonts w:ascii="Times New Roman" w:hAnsi="Times New Roman"/>
          <w:b w:val="false"/>
          <w:i w:val="false"/>
          <w:color w:val="000000"/>
          <w:sz w:val="28"/>
        </w:rPr>
        <w:t>Указательные местоимения (jener).</w:t>
      </w:r>
    </w:p>
    <w:p>
      <w:pPr>
        <w:spacing w:before="0" w:after="0" w:line="264"/>
        <w:ind w:firstLine="600"/>
        <w:jc w:val="both"/>
      </w:pPr>
      <w:r>
        <w:rPr>
          <w:rFonts w:ascii="Times New Roman" w:hAnsi="Times New Roman"/>
          <w:b w:val="false"/>
          <w:i w:val="false"/>
          <w:color w:val="000000"/>
          <w:sz w:val="28"/>
        </w:rPr>
        <w:t>Вопросительные местоимения (wer, was, wohin, wo, warum).</w:t>
      </w:r>
    </w:p>
    <w:p>
      <w:pPr>
        <w:spacing w:before="0" w:after="0" w:line="264"/>
        <w:ind w:firstLine="600"/>
        <w:jc w:val="both"/>
      </w:pPr>
      <w:r>
        <w:rPr>
          <w:rFonts w:ascii="Times New Roman" w:hAnsi="Times New Roman"/>
          <w:b w:val="false"/>
          <w:i w:val="false"/>
          <w:color w:val="000000"/>
          <w:sz w:val="28"/>
        </w:rPr>
        <w:t>Количественные и порядковые числительные (до 100).</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pPr>
        <w:spacing w:before="0" w:after="0" w:line="264"/>
        <w:ind w:firstLine="600"/>
        <w:jc w:val="both"/>
      </w:pPr>
      <w:r>
        <w:rPr>
          <w:rFonts w:ascii="Times New Roman" w:hAnsi="Times New Roman"/>
          <w:b w:val="false"/>
          <w:i w:val="false"/>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немецком языке.</w:t>
      </w:r>
    </w:p>
    <w:p>
      <w:pPr>
        <w:spacing w:before="0" w:after="0" w:line="264"/>
        <w:ind w:firstLine="600"/>
        <w:jc w:val="both"/>
      </w:pPr>
      <w:r>
        <w:rPr>
          <w:rFonts w:ascii="Times New Roman" w:hAnsi="Times New Roman"/>
          <w:b w:val="false"/>
          <w:i w:val="false"/>
          <w:color w:val="000000"/>
          <w:sz w:val="28"/>
        </w:rPr>
        <w:t>Формирование умений:</w:t>
      </w:r>
    </w:p>
    <w:p>
      <w:pPr>
        <w:spacing w:before="0" w:after="0" w:line="264"/>
        <w:ind w:firstLine="600"/>
        <w:jc w:val="both"/>
      </w:pPr>
      <w:r>
        <w:rPr>
          <w:rFonts w:ascii="Times New Roman" w:hAnsi="Times New Roman"/>
          <w:b w:val="false"/>
          <w:i w:val="false"/>
          <w:color w:val="000000"/>
          <w:sz w:val="28"/>
        </w:rPr>
        <w:t>писать своё имя и фамилию, а также имена и фамилии своих родственников и друзей на немецком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немецком языке (в анкете, формуляре);</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w:t>
      </w:r>
    </w:p>
    <w:p>
      <w:pPr>
        <w:spacing w:before="0" w:after="0" w:line="264"/>
        <w:ind w:firstLine="600"/>
        <w:jc w:val="both"/>
      </w:pPr>
      <w:r>
        <w:rPr>
          <w:rFonts w:ascii="Times New Roman" w:hAnsi="Times New Roman"/>
          <w:b w:val="false"/>
          <w:i w:val="false"/>
          <w:color w:val="000000"/>
          <w:sz w:val="28"/>
        </w:rPr>
        <w:t>Использование при формулировании собственных высказываний,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firstLine="600"/>
        <w:jc w:val="both"/>
      </w:pPr>
      <w:r>
        <w:rPr>
          <w:rFonts w:ascii="Times New Roman" w:hAnsi="Times New Roman"/>
          <w:b/>
          <w:i w:val="false"/>
          <w:color w:val="000000"/>
          <w:sz w:val="28"/>
        </w:rPr>
        <w:t>6 КЛАСС</w:t>
      </w: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Семейные праздники.</w:t>
      </w:r>
    </w:p>
    <w:p>
      <w:pPr>
        <w:spacing w:before="0" w:after="0" w:line="264"/>
        <w:ind w:firstLine="600"/>
        <w:jc w:val="both"/>
      </w:pPr>
      <w:r>
        <w:rPr>
          <w:rFonts w:ascii="Times New Roman" w:hAnsi="Times New Roman"/>
          <w:b w:val="false"/>
          <w:i w:val="false"/>
          <w:color w:val="000000"/>
          <w:sz w:val="28"/>
        </w:rPr>
        <w:t xml:space="preserve">Внешность и характер человека (литературного персонажа). </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 кино, театр, спорт).</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w:t>
      </w:r>
    </w:p>
    <w:p>
      <w:pPr>
        <w:spacing w:before="0" w:after="0" w:line="264"/>
        <w:ind w:firstLine="600"/>
        <w:jc w:val="both"/>
      </w:pPr>
      <w:r>
        <w:rPr>
          <w:rFonts w:ascii="Times New Roman" w:hAnsi="Times New Roman"/>
          <w:b w:val="false"/>
          <w:i w:val="false"/>
          <w:color w:val="000000"/>
          <w:sz w:val="28"/>
        </w:rPr>
        <w:t>Покупки: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изучаемые предметы, любимый предмет, правила поведения в школе.</w:t>
      </w:r>
    </w:p>
    <w:p>
      <w:pPr>
        <w:spacing w:before="0" w:after="0" w:line="264"/>
        <w:ind w:firstLine="600"/>
        <w:jc w:val="both"/>
      </w:pPr>
      <w:r>
        <w:rPr>
          <w:rFonts w:ascii="Times New Roman" w:hAnsi="Times New Roman"/>
          <w:b w:val="false"/>
          <w:i w:val="false"/>
          <w:color w:val="000000"/>
          <w:sz w:val="28"/>
        </w:rPr>
        <w:t>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 xml:space="preserve">Каникулы в различное время года. Виды отдыха. </w:t>
      </w:r>
    </w:p>
    <w:p>
      <w:pPr>
        <w:spacing w:before="0" w:after="0" w:line="264"/>
        <w:ind w:firstLine="600"/>
        <w:jc w:val="both"/>
      </w:pPr>
      <w:r>
        <w:rPr>
          <w:rFonts w:ascii="Times New Roman" w:hAnsi="Times New Roman"/>
          <w:b w:val="false"/>
          <w:i w:val="false"/>
          <w:color w:val="000000"/>
          <w:sz w:val="28"/>
        </w:rPr>
        <w:t>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дикие и домашние животные. Климат, погода.</w:t>
      </w:r>
    </w:p>
    <w:p>
      <w:pPr>
        <w:spacing w:before="0" w:after="0" w:line="264"/>
        <w:ind w:firstLine="600"/>
        <w:jc w:val="both"/>
      </w:pPr>
      <w:r>
        <w:rPr>
          <w:rFonts w:ascii="Times New Roman" w:hAnsi="Times New Roman"/>
          <w:b w:val="false"/>
          <w:i w:val="false"/>
          <w:color w:val="000000"/>
          <w:sz w:val="28"/>
        </w:rPr>
        <w:t>Жизнь в городе и сельской местности. Описание родного города (села). Транспорт.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писатели, поэты.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или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pPr>
        <w:spacing w:before="0" w:after="0" w:line="264"/>
        <w:ind w:firstLine="600"/>
        <w:jc w:val="both"/>
      </w:pPr>
      <w:r>
        <w:rPr>
          <w:rFonts w:ascii="Times New Roman" w:hAnsi="Times New Roman"/>
          <w:b w:val="false"/>
          <w:i w:val="false"/>
          <w:color w:val="000000"/>
          <w:sz w:val="28"/>
        </w:rPr>
        <w:t>Объём монологического высказывания – 7–8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 xml:space="preserve">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pPr>
        <w:spacing w:before="0" w:after="0" w:line="264"/>
        <w:ind w:firstLine="600"/>
        <w:jc w:val="both"/>
      </w:pPr>
      <w:r>
        <w:rPr>
          <w:rFonts w:ascii="Times New Roman" w:hAnsi="Times New Roman"/>
          <w:b w:val="false"/>
          <w:i w:val="false"/>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w:t>
      </w:r>
    </w:p>
    <w:p>
      <w:pPr>
        <w:spacing w:before="0" w:after="0" w:line="264"/>
        <w:ind w:firstLine="600"/>
        <w:jc w:val="both"/>
      </w:pPr>
      <w:r>
        <w:rPr>
          <w:rFonts w:ascii="Times New Roman" w:hAnsi="Times New Roman"/>
          <w:b w:val="false"/>
          <w:i w:val="false"/>
          <w:color w:val="000000"/>
          <w:sz w:val="28"/>
        </w:rPr>
        <w:t>Чтение несплошных текстов (таблиц)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pPr>
        <w:spacing w:before="0" w:after="0" w:line="264"/>
        <w:ind w:firstLine="600"/>
        <w:jc w:val="both"/>
      </w:pPr>
      <w:r>
        <w:rPr>
          <w:rFonts w:ascii="Times New Roman" w:hAnsi="Times New Roman"/>
          <w:b w:val="false"/>
          <w:i w:val="false"/>
          <w:color w:val="000000"/>
          <w:sz w:val="28"/>
        </w:rPr>
        <w:t>Объём текста (текстов) для чтения – 250–300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w:t>
      </w:r>
    </w:p>
    <w:p>
      <w:pPr>
        <w:spacing w:before="0" w:after="0" w:line="264"/>
        <w:ind w:firstLine="600"/>
        <w:jc w:val="both"/>
      </w:pPr>
      <w:r>
        <w:rPr>
          <w:rFonts w:ascii="Times New Roman" w:hAnsi="Times New Roman"/>
          <w:b w:val="false"/>
          <w:i w:val="false"/>
          <w:color w:val="000000"/>
          <w:sz w:val="28"/>
        </w:rPr>
        <w:t>заполнение анкет и формуляров, сообщать о себе основные сведения (имя, фамилия, пол, возраст, гражданство, адрес) в соответствии с нормами, принятыми в немецкоговорящих странах;</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pPr>
        <w:spacing w:before="0" w:after="0" w:line="264"/>
        <w:ind w:firstLine="600"/>
        <w:jc w:val="both"/>
      </w:pPr>
      <w:r>
        <w:rPr>
          <w:rFonts w:ascii="Times New Roman" w:hAnsi="Times New Roman"/>
          <w:b w:val="false"/>
          <w:i w:val="false"/>
          <w:color w:val="000000"/>
          <w:sz w:val="28"/>
        </w:rPr>
        <w:t>создание небольшого письменного высказывания с использованием образца, плана, иллюстраций. Объём письменного высказывания – до 70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95 слов.</w:t>
      </w:r>
    </w:p>
    <w:p>
      <w:pPr>
        <w:spacing w:before="0" w:after="0" w:line="264"/>
        <w:ind w:firstLine="600"/>
        <w:jc w:val="both"/>
      </w:pPr>
      <w:r>
        <w:rPr>
          <w:rFonts w:ascii="Times New Roman" w:hAnsi="Times New Roman"/>
          <w:b w:val="false"/>
          <w:i/>
          <w:color w:val="000000"/>
          <w:sz w:val="28"/>
        </w:rPr>
        <w:t>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суффиксов -keit, (die Möglichkeit), -heit (die Schönheit), -ung (die Erzählung);</w:t>
      </w:r>
    </w:p>
    <w:p>
      <w:pPr>
        <w:spacing w:before="0" w:after="0" w:line="264"/>
        <w:ind w:firstLine="600"/>
        <w:jc w:val="both"/>
      </w:pPr>
      <w:r>
        <w:rPr>
          <w:rFonts w:ascii="Times New Roman" w:hAnsi="Times New Roman"/>
          <w:b w:val="false"/>
          <w:i w:val="false"/>
          <w:color w:val="000000"/>
          <w:sz w:val="28"/>
        </w:rPr>
        <w:t>образование имен прилагательных при помощи суффикса -isch (dramatisch);</w:t>
      </w:r>
    </w:p>
    <w:p>
      <w:pPr>
        <w:spacing w:before="0" w:after="0" w:line="264"/>
        <w:ind w:firstLine="600"/>
        <w:jc w:val="both"/>
      </w:pPr>
      <w:r>
        <w:rPr>
          <w:rFonts w:ascii="Times New Roman" w:hAnsi="Times New Roman"/>
          <w:b w:val="false"/>
          <w:i w:val="false"/>
          <w:color w:val="000000"/>
          <w:sz w:val="28"/>
        </w:rPr>
        <w:t>образование имён прилагательных и наречий при помощи отрицательного префикса un-;</w:t>
      </w:r>
    </w:p>
    <w:p>
      <w:pPr>
        <w:spacing w:before="0" w:after="0" w:line="264"/>
        <w:ind w:firstLine="600"/>
        <w:jc w:val="both"/>
      </w:pPr>
      <w:r>
        <w:rPr>
          <w:rFonts w:ascii="Times New Roman" w:hAnsi="Times New Roman"/>
          <w:b w:val="false"/>
          <w:i w:val="false"/>
          <w:color w:val="000000"/>
          <w:sz w:val="28"/>
        </w:rPr>
        <w:t>конверсия: образование имён существительных от глагола (das Lesen);</w:t>
      </w:r>
    </w:p>
    <w:p>
      <w:pPr>
        <w:spacing w:before="0" w:after="0" w:line="264"/>
        <w:ind w:firstLine="600"/>
        <w:jc w:val="both"/>
      </w:pPr>
      <w:r>
        <w:rPr>
          <w:rFonts w:ascii="Times New Roman" w:hAnsi="Times New Roman"/>
          <w:b w:val="false"/>
          <w:i w:val="false"/>
          <w:color w:val="000000"/>
          <w:sz w:val="28"/>
        </w:rPr>
        <w:t>словосложение: образование сложных существительных путём соединения глагола и существительного (der Schreibtisch).</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 xml:space="preserve">Распознавание и употребление в устной и письменной речи изученных морфологических форм и синтаксических конструкций немецкого языка. </w:t>
      </w:r>
    </w:p>
    <w:p>
      <w:pPr>
        <w:spacing w:before="0" w:after="0" w:line="264"/>
        <w:ind w:firstLine="600"/>
        <w:jc w:val="both"/>
      </w:pPr>
      <w:r>
        <w:rPr>
          <w:rFonts w:ascii="Times New Roman" w:hAnsi="Times New Roman"/>
          <w:b w:val="false"/>
          <w:i w:val="false"/>
          <w:color w:val="000000"/>
          <w:sz w:val="28"/>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pPr>
        <w:spacing w:before="0" w:after="0" w:line="264"/>
        <w:ind w:firstLine="600"/>
        <w:jc w:val="both"/>
      </w:pPr>
      <w:r>
        <w:rPr>
          <w:rFonts w:ascii="Times New Roman" w:hAnsi="Times New Roman"/>
          <w:b w:val="false"/>
          <w:i w:val="false"/>
          <w:color w:val="000000"/>
          <w:sz w:val="28"/>
        </w:rPr>
        <w:t>Сложносочинённые предложения с союзом denn.</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Präteritum.</w:t>
      </w:r>
    </w:p>
    <w:p>
      <w:pPr>
        <w:spacing w:before="0" w:after="0" w:line="264"/>
        <w:ind w:firstLine="600"/>
        <w:jc w:val="both"/>
      </w:pPr>
      <w:r>
        <w:rPr>
          <w:rFonts w:ascii="Times New Roman" w:hAnsi="Times New Roman"/>
          <w:b w:val="false"/>
          <w:i w:val="false"/>
          <w:color w:val="000000"/>
          <w:sz w:val="28"/>
        </w:rPr>
        <w:t>Глаголы с отделяемыми и неотделяемыми приставками. Глаголы с возвратным местоимением sich.</w:t>
      </w:r>
    </w:p>
    <w:p>
      <w:pPr>
        <w:spacing w:before="0" w:after="0" w:line="264"/>
        <w:ind w:firstLine="600"/>
        <w:jc w:val="both"/>
      </w:pP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sitzen – setzen, liegen – legen, stehen – stellen, hängen.</w:t>
      </w:r>
    </w:p>
    <w:p>
      <w:pPr>
        <w:spacing w:before="0" w:after="0" w:line="264"/>
        <w:ind w:firstLine="600"/>
        <w:jc w:val="both"/>
      </w:pPr>
      <w:r>
        <w:rPr>
          <w:rFonts w:ascii="Times New Roman" w:hAnsi="Times New Roman"/>
          <w:b w:val="false"/>
          <w:i w:val="false"/>
          <w:color w:val="000000"/>
          <w:sz w:val="28"/>
        </w:rPr>
        <w:t>Модальный глагол sollen (в Präsens).</w:t>
      </w:r>
    </w:p>
    <w:p>
      <w:pPr>
        <w:spacing w:before="0" w:after="0" w:line="264"/>
        <w:ind w:firstLine="600"/>
        <w:jc w:val="both"/>
      </w:pPr>
      <w:r>
        <w:rPr>
          <w:rFonts w:ascii="Times New Roman" w:hAnsi="Times New Roman"/>
          <w:b w:val="false"/>
          <w:i w:val="false"/>
          <w:color w:val="000000"/>
          <w:sz w:val="28"/>
        </w:rPr>
        <w:t>Склонение имён существительных в единственном и множественном числе в родительном падеже.</w:t>
      </w:r>
    </w:p>
    <w:p>
      <w:pPr>
        <w:spacing w:before="0" w:after="0" w:line="264"/>
        <w:ind w:firstLine="600"/>
        <w:jc w:val="both"/>
      </w:pPr>
      <w:r>
        <w:rPr>
          <w:rFonts w:ascii="Times New Roman" w:hAnsi="Times New Roman"/>
          <w:b w:val="false"/>
          <w:i w:val="false"/>
          <w:color w:val="000000"/>
          <w:sz w:val="28"/>
        </w:rPr>
        <w:t>Личные местоимения в винительном и дательном падежах (в некоторых речевых образцах).</w:t>
      </w:r>
    </w:p>
    <w:p>
      <w:pPr>
        <w:spacing w:before="0" w:after="0" w:line="264"/>
        <w:ind w:firstLine="600"/>
        <w:jc w:val="both"/>
      </w:pPr>
      <w:r>
        <w:rPr>
          <w:rFonts w:ascii="Times New Roman" w:hAnsi="Times New Roman"/>
          <w:b w:val="false"/>
          <w:i w:val="false"/>
          <w:color w:val="000000"/>
          <w:sz w:val="28"/>
        </w:rPr>
        <w:t>Вопросительное местоимение (welch-).</w:t>
      </w:r>
    </w:p>
    <w:p>
      <w:pPr>
        <w:spacing w:before="0" w:after="0" w:line="264"/>
        <w:ind w:firstLine="600"/>
        <w:jc w:val="both"/>
      </w:pPr>
      <w:r>
        <w:rPr>
          <w:rFonts w:ascii="Times New Roman" w:hAnsi="Times New Roman"/>
          <w:b w:val="false"/>
          <w:i w:val="false"/>
          <w:color w:val="000000"/>
          <w:sz w:val="28"/>
        </w:rPr>
        <w:t>Числительные для обозначения дат и больших чисел (100–1000).</w:t>
      </w:r>
    </w:p>
    <w:p>
      <w:pPr>
        <w:spacing w:before="0" w:after="0" w:line="264"/>
        <w:ind w:firstLine="600"/>
        <w:jc w:val="both"/>
      </w:pPr>
      <w:r>
        <w:rPr>
          <w:rFonts w:ascii="Times New Roman" w:hAnsi="Times New Roman"/>
          <w:b w:val="false"/>
          <w:i w:val="false"/>
          <w:color w:val="000000"/>
          <w:sz w:val="28"/>
        </w:rPr>
        <w:t>Предлоги, требующие дательного падежа при ответе на вопрос Wo? и винительного при ответе на вопрос Wohin?</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pPr>
        <w:spacing w:before="0" w:after="0" w:line="264"/>
        <w:ind w:firstLine="600"/>
        <w:jc w:val="both"/>
      </w:pPr>
      <w:r>
        <w:rPr>
          <w:rFonts w:ascii="Times New Roman" w:hAnsi="Times New Roman"/>
          <w:b w:val="false"/>
          <w:i w:val="false"/>
          <w:color w:val="000000"/>
          <w:sz w:val="28"/>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своё имя и фамилию, а также имена и фамилии своих родственников и друзей на немецком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немецком языке (в анкете, формуляре);</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pPr>
        <w:spacing w:before="0" w:after="0" w:line="264"/>
        <w:ind w:firstLine="600"/>
        <w:jc w:val="both"/>
      </w:pPr>
      <w:r>
        <w:rPr>
          <w:rFonts w:ascii="Times New Roman" w:hAnsi="Times New Roman"/>
          <w:b w:val="false"/>
          <w:i w:val="false"/>
          <w:color w:val="000000"/>
          <w:sz w:val="28"/>
        </w:rPr>
        <w:t>кратко рассказывать о выдающихся людях родной страны и страны (стран) изучаемого языка (учёных, писателях, поэтах).</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догадки, в том числе контекстуальной.</w:t>
      </w:r>
    </w:p>
    <w:p>
      <w:pPr>
        <w:spacing w:before="0" w:after="0" w:line="264"/>
        <w:ind w:firstLine="600"/>
        <w:jc w:val="both"/>
      </w:pPr>
      <w:r>
        <w:rPr>
          <w:rFonts w:ascii="Times New Roman" w:hAnsi="Times New Roman"/>
          <w:b w:val="false"/>
          <w:i w:val="false"/>
          <w:color w:val="000000"/>
          <w:sz w:val="28"/>
        </w:rPr>
        <w:t>Использование при формулировании собственных высказываний,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firstLine="600"/>
        <w:jc w:val="both"/>
      </w:pPr>
      <w:r>
        <w:rPr>
          <w:rFonts w:ascii="Times New Roman" w:hAnsi="Times New Roman"/>
          <w:b/>
          <w:i w:val="false"/>
          <w:color w:val="000000"/>
          <w:sz w:val="28"/>
        </w:rPr>
        <w:t>7 КЛАСС</w:t>
      </w: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Семейные праздники. Обязанности по дому.</w:t>
      </w:r>
    </w:p>
    <w:p>
      <w:pPr>
        <w:spacing w:before="0" w:after="0" w:line="264"/>
        <w:ind w:firstLine="600"/>
        <w:jc w:val="both"/>
      </w:pPr>
      <w:r>
        <w:rPr>
          <w:rFonts w:ascii="Times New Roman" w:hAnsi="Times New Roman"/>
          <w:b w:val="false"/>
          <w:i w:val="false"/>
          <w:color w:val="000000"/>
          <w:sz w:val="28"/>
        </w:rPr>
        <w:t xml:space="preserve">Внешность и характер человека (литературного персонажа). </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 кино, театр, музей, спорт, музыка).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 Посещение врача.</w:t>
      </w:r>
    </w:p>
    <w:p>
      <w:pPr>
        <w:spacing w:before="0" w:after="0" w:line="264"/>
        <w:ind w:firstLine="600"/>
        <w:jc w:val="both"/>
      </w:pPr>
      <w:r>
        <w:rPr>
          <w:rFonts w:ascii="Times New Roman" w:hAnsi="Times New Roman"/>
          <w:b w:val="false"/>
          <w:i w:val="false"/>
          <w:color w:val="000000"/>
          <w:sz w:val="28"/>
        </w:rPr>
        <w:t>Покупки: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изучаемые предметы, любимый предмет, правила поведения в школе.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 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дикие и домашние животные. Проблемы экологии. Климат, погода.</w:t>
      </w:r>
    </w:p>
    <w:p>
      <w:pPr>
        <w:spacing w:before="0" w:after="0" w:line="264"/>
        <w:ind w:firstLine="600"/>
        <w:jc w:val="both"/>
      </w:pPr>
      <w:r>
        <w:rPr>
          <w:rFonts w:ascii="Times New Roman" w:hAnsi="Times New Roman"/>
          <w:b w:val="false"/>
          <w:i w:val="false"/>
          <w:color w:val="000000"/>
          <w:sz w:val="28"/>
        </w:rPr>
        <w:t>Жизнь в городе и сельской местности. Описание родного города (села). Транспорт.</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журналы, Интернет).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учёные, писатели, поэты,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pPr>
        <w:spacing w:before="0" w:after="0" w:line="264"/>
        <w:ind w:firstLine="600"/>
        <w:jc w:val="both"/>
      </w:pPr>
      <w:r>
        <w:rPr>
          <w:rFonts w:ascii="Times New Roman" w:hAnsi="Times New Roman"/>
          <w:b w:val="false"/>
          <w:i w:val="false"/>
          <w:color w:val="000000"/>
          <w:sz w:val="28"/>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pPr>
        <w:spacing w:before="0" w:after="0" w:line="264"/>
        <w:ind w:firstLine="600"/>
        <w:jc w:val="both"/>
      </w:pPr>
      <w:r>
        <w:rPr>
          <w:rFonts w:ascii="Times New Roman" w:hAnsi="Times New Roman"/>
          <w:b w:val="false"/>
          <w:i w:val="false"/>
          <w:color w:val="000000"/>
          <w:sz w:val="28"/>
        </w:rPr>
        <w:t>Объём диалога – до 6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или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pPr>
        <w:spacing w:before="0" w:after="0" w:line="264"/>
        <w:ind w:firstLine="600"/>
        <w:jc w:val="both"/>
      </w:pPr>
      <w:r>
        <w:rPr>
          <w:rFonts w:ascii="Times New Roman" w:hAnsi="Times New Roman"/>
          <w:b w:val="false"/>
          <w:i w:val="false"/>
          <w:color w:val="000000"/>
          <w:sz w:val="28"/>
        </w:rPr>
        <w:t>Объём монологического высказывания – 8–9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pPr>
        <w:spacing w:before="0" w:after="0" w:line="264"/>
        <w:ind w:firstLine="600"/>
        <w:jc w:val="both"/>
      </w:pPr>
      <w:r>
        <w:rPr>
          <w:rFonts w:ascii="Times New Roman" w:hAnsi="Times New Roman"/>
          <w:b w:val="false"/>
          <w:i w:val="false"/>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pPr>
        <w:spacing w:before="0" w:after="0" w:line="264"/>
        <w:ind w:firstLine="600"/>
        <w:jc w:val="both"/>
      </w:pPr>
      <w:r>
        <w:rPr>
          <w:rFonts w:ascii="Times New Roman" w:hAnsi="Times New Roman"/>
          <w:b w:val="false"/>
          <w:i w:val="false"/>
          <w:color w:val="000000"/>
          <w:sz w:val="28"/>
        </w:rPr>
        <w:t>Объём текста (текстов) для чтения – до 350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pPr>
        <w:spacing w:before="0" w:after="0" w:line="264"/>
        <w:ind w:firstLine="600"/>
        <w:jc w:val="both"/>
      </w:pPr>
      <w:r>
        <w:rPr>
          <w:rFonts w:ascii="Times New Roman" w:hAnsi="Times New Roman"/>
          <w:b w:val="false"/>
          <w:i w:val="false"/>
          <w:color w:val="000000"/>
          <w:sz w:val="28"/>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pPr>
        <w:spacing w:before="0" w:after="0" w:line="264"/>
        <w:ind w:firstLine="600"/>
        <w:jc w:val="both"/>
      </w:pPr>
      <w:r>
        <w:rPr>
          <w:rFonts w:ascii="Times New Roman" w:hAnsi="Times New Roman"/>
          <w:b w:val="false"/>
          <w:i w:val="false"/>
          <w:color w:val="000000"/>
          <w:sz w:val="28"/>
        </w:rPr>
        <w:t>создание небольшого письменного высказывания с использованием образца, плана, таблицы. Объём письменного высказывания – до 90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pPr>
        <w:spacing w:before="0" w:after="0" w:line="264"/>
        <w:ind w:firstLine="600"/>
        <w:jc w:val="both"/>
      </w:pPr>
      <w:r>
        <w:rPr>
          <w:rFonts w:ascii="Times New Roman" w:hAnsi="Times New Roman"/>
          <w:b w:val="false"/>
          <w:i w:val="false"/>
          <w:color w:val="000000"/>
          <w:sz w:val="28"/>
        </w:rPr>
        <w:t>Объём текста для чтения вслух – до 100 слов.</w:t>
      </w:r>
    </w:p>
    <w:p>
      <w:pPr>
        <w:spacing w:before="0" w:after="0" w:line="264"/>
        <w:ind w:firstLine="600"/>
        <w:jc w:val="both"/>
      </w:pPr>
      <w:r>
        <w:rPr>
          <w:rFonts w:ascii="Times New Roman" w:hAnsi="Times New Roman"/>
          <w:b w:val="false"/>
          <w:i/>
          <w:color w:val="000000"/>
          <w:sz w:val="28"/>
        </w:rPr>
        <w:t>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глаголов при помощи суффикса -ieren (interessieren);</w:t>
      </w:r>
    </w:p>
    <w:p>
      <w:pPr>
        <w:spacing w:before="0" w:after="0" w:line="264"/>
        <w:ind w:firstLine="600"/>
        <w:jc w:val="both"/>
      </w:pPr>
      <w:r>
        <w:rPr>
          <w:rFonts w:ascii="Times New Roman" w:hAnsi="Times New Roman"/>
          <w:b w:val="false"/>
          <w:i w:val="false"/>
          <w:color w:val="000000"/>
          <w:sz w:val="28"/>
        </w:rPr>
        <w:t>образование имен существительных при помощи суффиксов -schaft (die Freundschaft), -tion (die Organisation), префикса un- (das Unglück);</w:t>
      </w:r>
    </w:p>
    <w:p>
      <w:pPr>
        <w:spacing w:before="0" w:after="0" w:line="264"/>
        <w:ind w:firstLine="600"/>
        <w:jc w:val="both"/>
      </w:pPr>
      <w:r>
        <w:rPr>
          <w:rFonts w:ascii="Times New Roman" w:hAnsi="Times New Roman"/>
          <w:b w:val="false"/>
          <w:i w:val="false"/>
          <w:color w:val="000000"/>
          <w:sz w:val="28"/>
        </w:rPr>
        <w:t>конверсия: имён существительных от прилагательных (das Grün);</w:t>
      </w:r>
    </w:p>
    <w:p>
      <w:pPr>
        <w:spacing w:before="0" w:after="0" w:line="264"/>
        <w:ind w:firstLine="600"/>
        <w:jc w:val="both"/>
      </w:pPr>
      <w:r>
        <w:rPr>
          <w:rFonts w:ascii="Times New Roman" w:hAnsi="Times New Roman"/>
          <w:b w:val="false"/>
          <w:i w:val="false"/>
          <w:color w:val="000000"/>
          <w:sz w:val="28"/>
        </w:rPr>
        <w:t>словосложение: образование сложных существительных путём соединения прилагательного и существительного (die Kleinstadt).</w:t>
      </w:r>
    </w:p>
    <w:p>
      <w:pPr>
        <w:spacing w:before="0" w:after="0" w:line="264"/>
        <w:ind w:firstLine="600"/>
        <w:jc w:val="both"/>
      </w:pPr>
      <w:r>
        <w:rPr>
          <w:rFonts w:ascii="Times New Roman" w:hAnsi="Times New Roman"/>
          <w:b w:val="false"/>
          <w:i w:val="false"/>
          <w:color w:val="000000"/>
          <w:sz w:val="28"/>
        </w:rPr>
        <w:t>Многозначные лексические единицы. Синонимы. Антонимы.</w:t>
      </w:r>
    </w:p>
    <w:p>
      <w:pPr>
        <w:spacing w:before="0" w:after="0" w:line="264"/>
        <w:ind w:firstLine="600"/>
        <w:jc w:val="both"/>
      </w:pPr>
      <w:r>
        <w:rPr>
          <w:rFonts w:ascii="Times New Roman" w:hAnsi="Times New Roman"/>
          <w:b w:val="false"/>
          <w:i w:val="false"/>
          <w:color w:val="000000"/>
          <w:sz w:val="28"/>
        </w:rPr>
        <w:t>Различные средства связи в тексте для обеспечения его целостности (zuerst, denn, zum Schluss usw).</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немецкого языка.</w:t>
      </w:r>
    </w:p>
    <w:p>
      <w:pPr>
        <w:spacing w:before="0" w:after="0" w:line="264"/>
        <w:ind w:firstLine="600"/>
        <w:jc w:val="both"/>
      </w:pPr>
      <w:r>
        <w:rPr>
          <w:rFonts w:ascii="Times New Roman" w:hAnsi="Times New Roman"/>
          <w:b w:val="false"/>
          <w:i w:val="false"/>
          <w:color w:val="000000"/>
          <w:sz w:val="28"/>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pPr>
        <w:spacing w:before="0" w:after="0" w:line="264"/>
        <w:ind w:firstLine="600"/>
        <w:jc w:val="both"/>
      </w:pPr>
      <w:r>
        <w:rPr>
          <w:rFonts w:ascii="Times New Roman" w:hAnsi="Times New Roman"/>
          <w:b w:val="false"/>
          <w:i w:val="false"/>
          <w:color w:val="000000"/>
          <w:sz w:val="28"/>
        </w:rPr>
        <w:t>Сложносочинённые предложения с наречием darum.</w:t>
      </w:r>
    </w:p>
    <w:p>
      <w:pPr>
        <w:spacing w:before="0" w:after="0" w:line="264"/>
        <w:ind w:firstLine="600"/>
        <w:jc w:val="both"/>
      </w:pPr>
      <w:r>
        <w:rPr>
          <w:rFonts w:ascii="Times New Roman" w:hAnsi="Times New Roman"/>
          <w:b w:val="false"/>
          <w:i w:val="false"/>
          <w:color w:val="000000"/>
          <w:sz w:val="28"/>
        </w:rPr>
        <w:t>Сложноподчинённые предложения: дополнительные (с союзом dass), причины (с союзом weil), условия (с союзом wenn).</w:t>
      </w:r>
    </w:p>
    <w:p>
      <w:pPr>
        <w:spacing w:before="0" w:after="0" w:line="264"/>
        <w:ind w:firstLine="600"/>
        <w:jc w:val="both"/>
      </w:pPr>
      <w:r>
        <w:rPr>
          <w:rFonts w:ascii="Times New Roman" w:hAnsi="Times New Roman"/>
          <w:b w:val="false"/>
          <w:i w:val="false"/>
          <w:color w:val="000000"/>
          <w:sz w:val="28"/>
        </w:rPr>
        <w:t>Предложения с глаголами, требующими употребления после них частицы zu и инфинитива.</w:t>
      </w:r>
    </w:p>
    <w:p>
      <w:pPr>
        <w:spacing w:before="0" w:after="0" w:line="264"/>
        <w:ind w:firstLine="600"/>
        <w:jc w:val="both"/>
      </w:pPr>
      <w:r>
        <w:rPr>
          <w:rFonts w:ascii="Times New Roman" w:hAnsi="Times New Roman"/>
          <w:b w:val="false"/>
          <w:i w:val="false"/>
          <w:color w:val="000000"/>
          <w:sz w:val="28"/>
        </w:rPr>
        <w:t>Предложения с неопределённо-личным местоимением man, в том числе с модальными глаголами (Man spricht Deutsch. Man darf hier Ball spielen.).</w:t>
      </w:r>
    </w:p>
    <w:p>
      <w:pPr>
        <w:spacing w:before="0" w:after="0" w:line="264"/>
        <w:ind w:firstLine="600"/>
        <w:jc w:val="both"/>
      </w:pPr>
      <w:r>
        <w:rPr>
          <w:rFonts w:ascii="Times New Roman" w:hAnsi="Times New Roman"/>
          <w:b w:val="false"/>
          <w:i w:val="false"/>
          <w:color w:val="000000"/>
          <w:sz w:val="28"/>
        </w:rPr>
        <w:t xml:space="preserve">Модальные глаголы в Präteritum. </w:t>
      </w:r>
    </w:p>
    <w:p>
      <w:pPr>
        <w:spacing w:before="0" w:after="0" w:line="264"/>
        <w:ind w:firstLine="600"/>
        <w:jc w:val="both"/>
      </w:pPr>
      <w:r>
        <w:rPr>
          <w:rFonts w:ascii="Times New Roman" w:hAnsi="Times New Roman"/>
          <w:b w:val="false"/>
          <w:i w:val="false"/>
          <w:color w:val="000000"/>
          <w:sz w:val="28"/>
        </w:rPr>
        <w:t>Oтрицания kein, nicht, doch.</w:t>
      </w:r>
    </w:p>
    <w:p>
      <w:pPr>
        <w:spacing w:before="0" w:after="0" w:line="264"/>
        <w:ind w:firstLine="600"/>
        <w:jc w:val="both"/>
      </w:pPr>
      <w:r>
        <w:rPr>
          <w:rFonts w:ascii="Times New Roman" w:hAnsi="Times New Roman"/>
          <w:b w:val="false"/>
          <w:i w:val="false"/>
          <w:color w:val="000000"/>
          <w:sz w:val="28"/>
        </w:rPr>
        <w:t>Числительные для обозначения дат и больших чисел (до 1 000 000).</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pPr>
        <w:spacing w:before="0" w:after="0" w:line="264"/>
        <w:ind w:firstLine="600"/>
        <w:jc w:val="both"/>
      </w:pPr>
      <w:r>
        <w:rPr>
          <w:rFonts w:ascii="Times New Roman" w:hAnsi="Times New Roman"/>
          <w:b w:val="false"/>
          <w:i w:val="false"/>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своё имя и фамилию, а также имена и фамилии своих родственников и друзей на немецком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немецком языке (в анкете);</w:t>
      </w:r>
    </w:p>
    <w:p>
      <w:pPr>
        <w:spacing w:before="0" w:after="0" w:line="264"/>
        <w:ind w:firstLine="600"/>
        <w:jc w:val="both"/>
      </w:pPr>
      <w:r>
        <w:rPr>
          <w:rFonts w:ascii="Times New Roman" w:hAnsi="Times New Roman"/>
          <w:b w:val="false"/>
          <w:i w:val="false"/>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pPr>
        <w:spacing w:before="0" w:after="0" w:line="264"/>
        <w:ind w:firstLine="600"/>
        <w:jc w:val="both"/>
      </w:pPr>
      <w:r>
        <w:rPr>
          <w:rFonts w:ascii="Times New Roman" w:hAnsi="Times New Roman"/>
          <w:b w:val="false"/>
          <w:i w:val="false"/>
          <w:color w:val="000000"/>
          <w:sz w:val="28"/>
        </w:rPr>
        <w:t>кратко рассказывать о выдающихся людях родной страны и страны (стран) изучаемого языка (учёных, писателях, поэтах, спортсменах).</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Переспрашивание, просьба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Использование при формулировании собственных высказываний,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firstLine="600"/>
        <w:jc w:val="both"/>
      </w:pPr>
      <w:r>
        <w:rPr>
          <w:rFonts w:ascii="Times New Roman" w:hAnsi="Times New Roman"/>
          <w:b/>
          <w:i w:val="false"/>
          <w:color w:val="000000"/>
          <w:sz w:val="28"/>
        </w:rPr>
        <w:t>8 КЛАСС</w:t>
      </w: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 кино, театр, музей, спорт, музыка).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 Посещение врача.</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 Карманные деньги.</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Виды отдыха в различное время года. 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флора и фауна. Климат, погода.</w:t>
      </w:r>
    </w:p>
    <w:p>
      <w:pPr>
        <w:spacing w:before="0" w:after="0" w:line="264"/>
        <w:ind w:firstLine="600"/>
        <w:jc w:val="both"/>
      </w:pPr>
      <w:r>
        <w:rPr>
          <w:rFonts w:ascii="Times New Roman" w:hAnsi="Times New Roman"/>
          <w:b w:val="false"/>
          <w:i w:val="false"/>
          <w:color w:val="000000"/>
          <w:sz w:val="28"/>
        </w:rPr>
        <w:t>Условия проживания в городской (сельской) местности. Транспорт.</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радио, пресса, Интернет).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писатели, художники, музыканты.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pPr>
        <w:spacing w:before="0" w:after="0" w:line="264"/>
        <w:ind w:firstLine="600"/>
        <w:jc w:val="both"/>
      </w:pPr>
      <w:r>
        <w:rPr>
          <w:rFonts w:ascii="Times New Roman" w:hAnsi="Times New Roman"/>
          <w:b w:val="false"/>
          <w:i w:val="false"/>
          <w:color w:val="000000"/>
          <w:sz w:val="28"/>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 – 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7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или сообщение;</w:t>
      </w:r>
    </w:p>
    <w:p>
      <w:pPr>
        <w:spacing w:before="0" w:after="0" w:line="264"/>
        <w:ind w:firstLine="600"/>
        <w:jc w:val="both"/>
      </w:pPr>
      <w:r>
        <w:rPr>
          <w:rFonts w:ascii="Times New Roman" w:hAnsi="Times New Roman"/>
          <w:b w:val="false"/>
          <w:i w:val="false"/>
          <w:color w:val="000000"/>
          <w:sz w:val="28"/>
        </w:rPr>
        <w:t>выражение и аргументирование своего мнения по отношению к услышанному (прочитанному);</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составление рассказа по картинкам;</w:t>
      </w:r>
    </w:p>
    <w:p>
      <w:pPr>
        <w:spacing w:before="0" w:after="0" w:line="264"/>
        <w:ind w:firstLine="600"/>
        <w:jc w:val="both"/>
      </w:pPr>
      <w:r>
        <w:rPr>
          <w:rFonts w:ascii="Times New Roman" w:hAnsi="Times New Roman"/>
          <w:b w:val="false"/>
          <w:i w:val="false"/>
          <w:color w:val="000000"/>
          <w:sz w:val="28"/>
        </w:rPr>
        <w:t xml:space="preserve">изложение результатов выполненной проектной работы. </w:t>
      </w:r>
    </w:p>
    <w:p>
      <w:pPr>
        <w:spacing w:before="0" w:after="0" w:line="264"/>
        <w:ind w:firstLine="600"/>
        <w:jc w:val="both"/>
      </w:pPr>
      <w:r>
        <w:rPr>
          <w:rFonts w:ascii="Times New Roman" w:hAnsi="Times New Roman"/>
          <w:b w:val="false"/>
          <w:i w:val="false"/>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pPr>
        <w:spacing w:before="0" w:after="0" w:line="264"/>
        <w:ind w:firstLine="600"/>
        <w:jc w:val="both"/>
      </w:pPr>
      <w:r>
        <w:rPr>
          <w:rFonts w:ascii="Times New Roman" w:hAnsi="Times New Roman"/>
          <w:b w:val="false"/>
          <w:i w:val="false"/>
          <w:color w:val="000000"/>
          <w:sz w:val="28"/>
        </w:rPr>
        <w:t>Объём монологического высказывания – 9–10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2 минут.</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схем)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pPr>
        <w:spacing w:before="0" w:after="0" w:line="264"/>
        <w:ind w:firstLine="600"/>
        <w:jc w:val="both"/>
      </w:pPr>
      <w:r>
        <w:rPr>
          <w:rFonts w:ascii="Times New Roman" w:hAnsi="Times New Roman"/>
          <w:b w:val="false"/>
          <w:i w:val="false"/>
          <w:color w:val="000000"/>
          <w:sz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pPr>
        <w:spacing w:before="0" w:after="0" w:line="264"/>
        <w:ind w:firstLine="600"/>
        <w:jc w:val="both"/>
      </w:pPr>
      <w:r>
        <w:rPr>
          <w:rFonts w:ascii="Times New Roman" w:hAnsi="Times New Roman"/>
          <w:b w:val="false"/>
          <w:i w:val="false"/>
          <w:color w:val="000000"/>
          <w:sz w:val="28"/>
        </w:rPr>
        <w:t>Объём текста (текстов) для чтения – 350–500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составление плана (тезисов) устного или письменного сообщения;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pPr>
        <w:spacing w:before="0" w:after="0" w:line="264"/>
        <w:ind w:firstLine="600"/>
        <w:jc w:val="both"/>
      </w:pPr>
      <w:r>
        <w:rPr>
          <w:rFonts w:ascii="Times New Roman" w:hAnsi="Times New Roman"/>
          <w:b w:val="false"/>
          <w:i w:val="false"/>
          <w:color w:val="000000"/>
          <w:sz w:val="28"/>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110 слов.</w:t>
      </w:r>
    </w:p>
    <w:p>
      <w:pPr>
        <w:spacing w:before="0" w:after="0" w:line="264"/>
        <w:ind w:firstLine="600"/>
        <w:jc w:val="both"/>
      </w:pPr>
      <w:r>
        <w:rPr>
          <w:rFonts w:ascii="Times New Roman" w:hAnsi="Times New Roman"/>
          <w:b w:val="false"/>
          <w:i/>
          <w:color w:val="000000"/>
          <w:sz w:val="28"/>
        </w:rPr>
        <w:t>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w:t>
      </w:r>
    </w:p>
    <w:p>
      <w:pPr>
        <w:spacing w:before="0" w:after="0" w:line="264"/>
        <w:ind w:firstLine="600"/>
        <w:jc w:val="both"/>
      </w:pPr>
      <w:r>
        <w:rPr>
          <w:rFonts w:ascii="Times New Roman" w:hAnsi="Times New Roman"/>
          <w:b w:val="false"/>
          <w:i w:val="false"/>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Объём – 1050 лексических единиц для продуктивного использования (включая лексических единиц, изученных ранее) и 1250 лексических единиц для рецептивного усвоения (включая 1050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суффикса -ik (Grammatik);</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суффикса -los (geschmacklos);</w:t>
      </w:r>
    </w:p>
    <w:p>
      <w:pPr>
        <w:spacing w:before="0" w:after="0" w:line="264"/>
        <w:ind w:firstLine="600"/>
        <w:jc w:val="both"/>
      </w:pPr>
      <w:r>
        <w:rPr>
          <w:rFonts w:ascii="Times New Roman" w:hAnsi="Times New Roman"/>
          <w:b w:val="false"/>
          <w:i w:val="false"/>
          <w:color w:val="000000"/>
          <w:sz w:val="28"/>
        </w:rPr>
        <w:t>словосложение: образование сложных прилагательных путём соединения двух прилагательных (dunkelblau).</w:t>
      </w:r>
    </w:p>
    <w:p>
      <w:pPr>
        <w:spacing w:before="0" w:after="0" w:line="264"/>
        <w:ind w:firstLine="600"/>
        <w:jc w:val="both"/>
      </w:pPr>
      <w:r>
        <w:rPr>
          <w:rFonts w:ascii="Times New Roman" w:hAnsi="Times New Roman"/>
          <w:b w:val="false"/>
          <w:i w:val="false"/>
          <w:color w:val="000000"/>
          <w:sz w:val="28"/>
        </w:rPr>
        <w:t>Многозначные лексические единицы. Синонимы. Антонимы.</w:t>
      </w:r>
    </w:p>
    <w:p>
      <w:pPr>
        <w:spacing w:before="0" w:after="0" w:line="264"/>
        <w:ind w:firstLine="600"/>
        <w:jc w:val="both"/>
      </w:pPr>
      <w:r>
        <w:rPr>
          <w:rFonts w:ascii="Times New Roman" w:hAnsi="Times New Roman"/>
          <w:b w:val="false"/>
          <w:i w:val="false"/>
          <w:color w:val="000000"/>
          <w:sz w:val="28"/>
        </w:rPr>
        <w:t>Различные средства связи в тексте для обеспечения его целостности (zuerst, denn, zum Schluss usw.).</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немецкого языка.</w:t>
      </w:r>
    </w:p>
    <w:p>
      <w:pPr>
        <w:spacing w:before="0" w:after="0" w:line="264"/>
        <w:ind w:firstLine="600"/>
        <w:jc w:val="both"/>
      </w:pPr>
      <w:r>
        <w:rPr>
          <w:rFonts w:ascii="Times New Roman" w:hAnsi="Times New Roman"/>
          <w:b w:val="false"/>
          <w:i w:val="false"/>
          <w:color w:val="000000"/>
          <w:sz w:val="28"/>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pPr>
        <w:spacing w:before="0" w:after="0" w:line="264"/>
        <w:ind w:firstLine="600"/>
        <w:jc w:val="both"/>
      </w:pPr>
      <w:r>
        <w:rPr>
          <w:rFonts w:ascii="Times New Roman" w:hAnsi="Times New Roman"/>
          <w:b w:val="false"/>
          <w:i w:val="false"/>
          <w:color w:val="000000"/>
          <w:sz w:val="28"/>
        </w:rPr>
        <w:t>Сложноподчинённые предложения времени с союзами wenn, als.</w:t>
      </w:r>
    </w:p>
    <w:p>
      <w:pPr>
        <w:spacing w:before="0" w:after="0" w:line="264"/>
        <w:ind w:firstLine="600"/>
        <w:jc w:val="both"/>
      </w:pPr>
      <w:r>
        <w:rPr>
          <w:rFonts w:ascii="Times New Roman" w:hAnsi="Times New Roman"/>
          <w:b w:val="false"/>
          <w:i w:val="false"/>
          <w:color w:val="000000"/>
          <w:sz w:val="28"/>
        </w:rPr>
        <w:t>Глаголы в видовременных формах страдательного наклонения (Präsens, Präteritum).</w:t>
      </w:r>
    </w:p>
    <w:p>
      <w:pPr>
        <w:spacing w:before="0" w:after="0" w:line="264"/>
        <w:ind w:firstLine="600"/>
        <w:jc w:val="both"/>
      </w:pPr>
      <w:r>
        <w:rPr>
          <w:rFonts w:ascii="Times New Roman" w:hAnsi="Times New Roman"/>
          <w:b w:val="false"/>
          <w:i w:val="false"/>
          <w:color w:val="000000"/>
          <w:sz w:val="28"/>
        </w:rPr>
        <w:t>Наиболее распространённые глаголы с управлением и местоимённые наречия.</w:t>
      </w:r>
    </w:p>
    <w:p>
      <w:pPr>
        <w:spacing w:before="0" w:after="0" w:line="264"/>
        <w:ind w:firstLine="600"/>
        <w:jc w:val="both"/>
      </w:pPr>
      <w:r>
        <w:rPr>
          <w:rFonts w:ascii="Times New Roman" w:hAnsi="Times New Roman"/>
          <w:b w:val="false"/>
          <w:i w:val="false"/>
          <w:color w:val="000000"/>
          <w:sz w:val="28"/>
        </w:rPr>
        <w:t>Склонение прилагательных.</w:t>
      </w:r>
    </w:p>
    <w:p>
      <w:pPr>
        <w:spacing w:before="0" w:after="0" w:line="264"/>
        <w:ind w:firstLine="600"/>
        <w:jc w:val="both"/>
      </w:pPr>
      <w:r>
        <w:rPr>
          <w:rFonts w:ascii="Times New Roman" w:hAnsi="Times New Roman"/>
          <w:b w:val="false"/>
          <w:i w:val="false"/>
          <w:color w:val="000000"/>
          <w:sz w:val="28"/>
        </w:rPr>
        <w:t xml:space="preserve">Предлоги, используемые с дательным падежом. </w:t>
      </w:r>
    </w:p>
    <w:p>
      <w:pPr>
        <w:spacing w:before="0" w:after="0" w:line="264"/>
        <w:ind w:firstLine="600"/>
        <w:jc w:val="both"/>
      </w:pPr>
      <w:r>
        <w:rPr>
          <w:rFonts w:ascii="Times New Roman" w:hAnsi="Times New Roman"/>
          <w:b w:val="false"/>
          <w:i w:val="false"/>
          <w:color w:val="000000"/>
          <w:sz w:val="28"/>
        </w:rPr>
        <w:t>Предлоги, используемые с винительным падежом.</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pPr>
        <w:spacing w:before="0" w:after="0" w:line="264"/>
        <w:ind w:firstLine="600"/>
        <w:jc w:val="both"/>
      </w:pPr>
      <w:r>
        <w:rPr>
          <w:rFonts w:ascii="Times New Roman" w:hAnsi="Times New Roman"/>
          <w:b w:val="false"/>
          <w:i w:val="false"/>
          <w:color w:val="000000"/>
          <w:sz w:val="28"/>
        </w:rPr>
        <w:t xml:space="preserve">Соблюдение норм вежливости в межкультурном общении. </w:t>
      </w:r>
    </w:p>
    <w:p>
      <w:pPr>
        <w:spacing w:before="0" w:after="0" w:line="264"/>
        <w:ind w:firstLine="600"/>
        <w:jc w:val="both"/>
      </w:pPr>
      <w:r>
        <w:rPr>
          <w:rFonts w:ascii="Times New Roman" w:hAnsi="Times New Roman"/>
          <w:b w:val="false"/>
          <w:i w:val="false"/>
          <w:color w:val="000000"/>
          <w:sz w:val="28"/>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w:t>
      </w:r>
    </w:p>
    <w:p>
      <w:pPr>
        <w:spacing w:before="0" w:after="0" w:line="264"/>
        <w:ind w:firstLine="600"/>
        <w:jc w:val="both"/>
      </w:pPr>
      <w:r>
        <w:rPr>
          <w:rFonts w:ascii="Times New Roman" w:hAnsi="Times New Roman"/>
          <w:b w:val="false"/>
          <w:i w:val="false"/>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и другое).</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значения незнакомых слов.</w:t>
      </w:r>
    </w:p>
    <w:p>
      <w:pPr>
        <w:spacing w:before="0" w:after="0" w:line="264"/>
        <w:ind w:firstLine="600"/>
        <w:jc w:val="both"/>
      </w:pPr>
      <w:r>
        <w:rPr>
          <w:rFonts w:ascii="Times New Roman" w:hAnsi="Times New Roman"/>
          <w:b w:val="false"/>
          <w:i w:val="false"/>
          <w:color w:val="000000"/>
          <w:sz w:val="28"/>
        </w:rPr>
        <w:t>Использование при формулировании собственных высказываний,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firstLine="600"/>
        <w:jc w:val="both"/>
      </w:pPr>
      <w:r>
        <w:rPr>
          <w:rFonts w:ascii="Times New Roman" w:hAnsi="Times New Roman"/>
          <w:b/>
          <w:i w:val="false"/>
          <w:color w:val="000000"/>
          <w:sz w:val="28"/>
        </w:rPr>
        <w:t>9 КЛАСС</w:t>
      </w: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Конфликты и их решения.</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 Посещение врача.</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 Карманные деньги. Молодёжная мода.</w:t>
      </w:r>
    </w:p>
    <w:p>
      <w:pPr>
        <w:spacing w:before="0" w:after="0" w:line="264"/>
        <w:ind w:firstLine="600"/>
        <w:jc w:val="both"/>
      </w:pPr>
      <w:r>
        <w:rPr>
          <w:rFonts w:ascii="Times New Roman" w:hAnsi="Times New Roman"/>
          <w:b w:val="false"/>
          <w:i w:val="false"/>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Виды отдыха в различное время года. Путешествия по России и иностранным странам. Транспорт.</w:t>
      </w:r>
    </w:p>
    <w:p>
      <w:pPr>
        <w:spacing w:before="0" w:after="0" w:line="264"/>
        <w:ind w:firstLine="600"/>
        <w:jc w:val="both"/>
      </w:pPr>
      <w:r>
        <w:rPr>
          <w:rFonts w:ascii="Times New Roman" w:hAnsi="Times New Roman"/>
          <w:b w:val="false"/>
          <w:i w:val="false"/>
          <w:color w:val="000000"/>
          <w:sz w:val="28"/>
        </w:rPr>
        <w:t>Природа: флора и фауна. Проблемы экологии. Защита окружающей среды. Климат, погода. Стихийные бедствия.</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радио, пресса, Интернет).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pPr>
        <w:spacing w:before="0" w:after="0" w:line="264"/>
        <w:ind w:firstLine="600"/>
        <w:jc w:val="both"/>
      </w:pPr>
      <w:r>
        <w:rPr>
          <w:rFonts w:ascii="Times New Roman" w:hAnsi="Times New Roman"/>
          <w:b w:val="false"/>
          <w:i w:val="false"/>
          <w:color w:val="000000"/>
          <w:sz w:val="28"/>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диалог 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pPr>
        <w:spacing w:before="0" w:after="0" w:line="264"/>
        <w:ind w:firstLine="600"/>
        <w:jc w:val="both"/>
      </w:pPr>
      <w:r>
        <w:rPr>
          <w:rFonts w:ascii="Times New Roman" w:hAnsi="Times New Roman"/>
          <w:b w:val="false"/>
          <w:i w:val="false"/>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 xml:space="preserve"> – 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 xml:space="preserve">повествование или сообщение; </w:t>
      </w:r>
    </w:p>
    <w:p>
      <w:pPr>
        <w:spacing w:before="0" w:after="0" w:line="264"/>
        <w:ind w:firstLine="600"/>
        <w:jc w:val="both"/>
      </w:pPr>
      <w:r>
        <w:rPr>
          <w:rFonts w:ascii="Times New Roman" w:hAnsi="Times New Roman"/>
          <w:b w:val="false"/>
          <w:i w:val="false"/>
          <w:color w:val="000000"/>
          <w:sz w:val="28"/>
        </w:rPr>
        <w:t>рассуждение;</w:t>
      </w:r>
    </w:p>
    <w:p>
      <w:pPr>
        <w:spacing w:before="0" w:after="0" w:line="264"/>
        <w:ind w:firstLine="600"/>
        <w:jc w:val="both"/>
      </w:pPr>
      <w:r>
        <w:rPr>
          <w:rFonts w:ascii="Times New Roman" w:hAnsi="Times New Roman"/>
          <w:b w:val="false"/>
          <w:i w:val="false"/>
          <w:color w:val="000000"/>
          <w:sz w:val="28"/>
        </w:rPr>
        <w:t>выражение и краткое аргументирование своего мнения по отношению к услышанному (прочитанному);</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pPr>
        <w:spacing w:before="0" w:after="0" w:line="264"/>
        <w:ind w:firstLine="600"/>
        <w:jc w:val="both"/>
      </w:pPr>
      <w:r>
        <w:rPr>
          <w:rFonts w:ascii="Times New Roman" w:hAnsi="Times New Roman"/>
          <w:b w:val="false"/>
          <w:i w:val="false"/>
          <w:color w:val="000000"/>
          <w:sz w:val="28"/>
        </w:rPr>
        <w:t>составление рассказа по картинкам;</w:t>
      </w:r>
    </w:p>
    <w:p>
      <w:pPr>
        <w:spacing w:before="0" w:after="0" w:line="264"/>
        <w:ind w:firstLine="600"/>
        <w:jc w:val="both"/>
      </w:pPr>
      <w:r>
        <w:rPr>
          <w:rFonts w:ascii="Times New Roman" w:hAnsi="Times New Roman"/>
          <w:b w:val="false"/>
          <w:i w:val="false"/>
          <w:color w:val="000000"/>
          <w:sz w:val="28"/>
        </w:rPr>
        <w:t xml:space="preserve">изложение результатов выполненной проектной работы. </w:t>
      </w:r>
    </w:p>
    <w:p>
      <w:pPr>
        <w:spacing w:before="0" w:after="0" w:line="264"/>
        <w:ind w:firstLine="600"/>
        <w:jc w:val="both"/>
      </w:pPr>
      <w:r>
        <w:rPr>
          <w:rFonts w:ascii="Times New Roman" w:hAnsi="Times New Roman"/>
          <w:b w:val="false"/>
          <w:i w:val="false"/>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pPr>
        <w:spacing w:before="0" w:after="0" w:line="264"/>
        <w:ind w:firstLine="600"/>
        <w:jc w:val="both"/>
      </w:pPr>
      <w:r>
        <w:rPr>
          <w:rFonts w:ascii="Times New Roman" w:hAnsi="Times New Roman"/>
          <w:b w:val="false"/>
          <w:i w:val="false"/>
          <w:color w:val="000000"/>
          <w:sz w:val="28"/>
        </w:rPr>
        <w:t>Объём монологического высказывания – 10–12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понимать на слух речь учителя и одноклассников и вербально (невербально) реагировать на услышанное, использовать переспрос или просьбу повторить для уточнения отдельных деталей.</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Языковая сложность текстов для аудирования должна соответствовать базовому уровню (А2 – допороговому уровню по общеевропейской шкале).</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2 минут.</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схем)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pPr>
        <w:spacing w:before="0" w:after="0" w:line="264"/>
        <w:ind w:firstLine="600"/>
        <w:jc w:val="both"/>
      </w:pPr>
      <w:r>
        <w:rPr>
          <w:rFonts w:ascii="Times New Roman" w:hAnsi="Times New Roman"/>
          <w:b w:val="false"/>
          <w:i w:val="false"/>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pPr>
        <w:spacing w:before="0" w:after="0" w:line="264"/>
        <w:ind w:firstLine="600"/>
        <w:jc w:val="both"/>
      </w:pPr>
      <w:r>
        <w:rPr>
          <w:rFonts w:ascii="Times New Roman" w:hAnsi="Times New Roman"/>
          <w:b w:val="false"/>
          <w:i w:val="false"/>
          <w:color w:val="000000"/>
          <w:sz w:val="28"/>
        </w:rPr>
        <w:t>Языковая сложность текстов для чтения должна соответствовать базовому уровню (А2 – допороговому уровню по общеевропейской шкале).</w:t>
      </w:r>
    </w:p>
    <w:p>
      <w:pPr>
        <w:spacing w:before="0" w:after="0" w:line="264"/>
        <w:ind w:firstLine="600"/>
        <w:jc w:val="both"/>
      </w:pPr>
      <w:r>
        <w:rPr>
          <w:rFonts w:ascii="Times New Roman" w:hAnsi="Times New Roman"/>
          <w:b w:val="false"/>
          <w:i w:val="false"/>
          <w:color w:val="000000"/>
          <w:sz w:val="28"/>
        </w:rPr>
        <w:t>Объём текста (текстов) для чтения – 500–600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составление плана/тезисов устного или письменного сообщения;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pPr>
        <w:spacing w:before="0" w:after="0" w:line="264"/>
        <w:ind w:firstLine="600"/>
        <w:jc w:val="both"/>
      </w:pPr>
      <w:r>
        <w:rPr>
          <w:rFonts w:ascii="Times New Roman" w:hAnsi="Times New Roman"/>
          <w:b w:val="false"/>
          <w:i w:val="false"/>
          <w:color w:val="000000"/>
          <w:sz w:val="28"/>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p>
      <w:pPr>
        <w:spacing w:before="0" w:after="0" w:line="264"/>
        <w:ind w:firstLine="600"/>
        <w:jc w:val="both"/>
      </w:pPr>
      <w:r>
        <w:rPr>
          <w:rFonts w:ascii="Times New Roman" w:hAnsi="Times New Roman"/>
          <w:b w:val="false"/>
          <w:i w:val="false"/>
          <w:color w:val="000000"/>
          <w:sz w:val="28"/>
        </w:rPr>
        <w:t>заполнение таблицы с краткой фиксацией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преобразование таблицы, схемы в текстовый вариант представления информации;</w:t>
      </w:r>
    </w:p>
    <w:p>
      <w:pPr>
        <w:spacing w:before="0" w:after="0" w:line="264"/>
        <w:ind w:firstLine="600"/>
        <w:jc w:val="both"/>
      </w:pPr>
      <w:r>
        <w:rPr>
          <w:rFonts w:ascii="Times New Roman" w:hAnsi="Times New Roman"/>
          <w:b w:val="false"/>
          <w:i w:val="false"/>
          <w:color w:val="000000"/>
          <w:sz w:val="28"/>
        </w:rPr>
        <w:t>письменное представление результатов выполненной проектной работы (объём – 100–120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 xml:space="preserve">Выражение модального значения, чувства и эмоции. </w:t>
      </w:r>
    </w:p>
    <w:p>
      <w:pPr>
        <w:spacing w:before="0" w:after="0" w:line="264"/>
        <w:ind w:firstLine="600"/>
        <w:jc w:val="both"/>
      </w:pPr>
      <w:r>
        <w:rPr>
          <w:rFonts w:ascii="Times New Roman" w:hAnsi="Times New Roman"/>
          <w:b w:val="false"/>
          <w:i w:val="false"/>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110 слов.</w:t>
      </w:r>
    </w:p>
    <w:p>
      <w:pPr>
        <w:spacing w:before="0" w:after="0" w:line="264"/>
        <w:ind w:firstLine="600"/>
        <w:jc w:val="both"/>
      </w:pPr>
      <w:r>
        <w:rPr>
          <w:rFonts w:ascii="Times New Roman" w:hAnsi="Times New Roman"/>
          <w:b w:val="false"/>
          <w:i/>
          <w:color w:val="000000"/>
          <w:sz w:val="28"/>
        </w:rPr>
        <w:t>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суффиксов -ie (die Biologie), -um (das Museum);</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суффиксов -sam (erholsam), -bar (lesbar);</w:t>
      </w:r>
    </w:p>
    <w:p>
      <w:pPr>
        <w:spacing w:before="0" w:after="0" w:line="264"/>
        <w:ind w:firstLine="600"/>
        <w:jc w:val="both"/>
      </w:pPr>
      <w:r>
        <w:rPr>
          <w:rFonts w:ascii="Times New Roman" w:hAnsi="Times New Roman"/>
          <w:b w:val="false"/>
          <w:i w:val="false"/>
          <w:color w:val="000000"/>
          <w:sz w:val="28"/>
        </w:rPr>
        <w:t>Многозначность лексических единиц. Синонимы. Антонимы. Сокращения и аббревиатуры.</w:t>
      </w:r>
    </w:p>
    <w:p>
      <w:pPr>
        <w:spacing w:before="0" w:after="0" w:line="264"/>
        <w:ind w:firstLine="600"/>
        <w:jc w:val="both"/>
      </w:pPr>
      <w:r>
        <w:rPr>
          <w:rFonts w:ascii="Times New Roman" w:hAnsi="Times New Roman"/>
          <w:b w:val="false"/>
          <w:i w:val="false"/>
          <w:color w:val="000000"/>
          <w:sz w:val="28"/>
        </w:rPr>
        <w:t>Различные средства связи в тексте для обеспечения его целостности (zuerst, denn, zum Schluss usw).</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немецкого языка.</w:t>
      </w:r>
    </w:p>
    <w:p>
      <w:pPr>
        <w:spacing w:before="0" w:after="0" w:line="264"/>
        <w:ind w:firstLine="600"/>
        <w:jc w:val="both"/>
      </w:pPr>
      <w:r>
        <w:rPr>
          <w:rFonts w:ascii="Times New Roman" w:hAnsi="Times New Roman"/>
          <w:b w:val="false"/>
          <w:i w:val="false"/>
          <w:color w:val="000000"/>
          <w:sz w:val="28"/>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pPr>
        <w:spacing w:before="0" w:after="0" w:line="264"/>
        <w:ind w:firstLine="600"/>
        <w:jc w:val="both"/>
      </w:pPr>
      <w:r>
        <w:rPr>
          <w:rFonts w:ascii="Times New Roman" w:hAnsi="Times New Roman"/>
          <w:b w:val="false"/>
          <w:i w:val="false"/>
          <w:color w:val="000000"/>
          <w:sz w:val="28"/>
        </w:rPr>
        <w:t>Сложносочинённые предложения с наречием deshalb.</w:t>
      </w:r>
    </w:p>
    <w:p>
      <w:pPr>
        <w:spacing w:before="0" w:after="0" w:line="264"/>
        <w:ind w:firstLine="600"/>
        <w:jc w:val="both"/>
      </w:pPr>
      <w:r>
        <w:rPr>
          <w:rFonts w:ascii="Times New Roman" w:hAnsi="Times New Roman"/>
          <w:b w:val="false"/>
          <w:i w:val="false"/>
          <w:color w:val="000000"/>
          <w:sz w:val="28"/>
        </w:rPr>
        <w:t>Сложноподчинённые предложения: времени с союзом nachdem, цели с союзом damit.</w:t>
      </w:r>
    </w:p>
    <w:p>
      <w:pPr>
        <w:spacing w:before="0" w:after="0" w:line="264"/>
        <w:ind w:firstLine="600"/>
        <w:jc w:val="both"/>
      </w:pPr>
      <w:r>
        <w:rPr>
          <w:rFonts w:ascii="Times New Roman" w:hAnsi="Times New Roman"/>
          <w:b w:val="false"/>
          <w:i w:val="false"/>
          <w:color w:val="000000"/>
          <w:sz w:val="28"/>
        </w:rPr>
        <w:t>Формы сослагательного наклонения от глаголов haben, sein, werden, können, mögen, сочетание würde + Infinitiv.</w:t>
      </w:r>
    </w:p>
    <w:p>
      <w:pPr>
        <w:spacing w:before="0" w:after="0" w:line="264"/>
        <w:ind w:firstLine="600"/>
        <w:jc w:val="both"/>
      </w:pPr>
      <w:r>
        <w:rPr>
          <w:rFonts w:ascii="Times New Roman" w:hAnsi="Times New Roman"/>
          <w:b w:val="false"/>
          <w:i/>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w:t>
      </w:r>
    </w:p>
    <w:p>
      <w:pPr>
        <w:spacing w:before="0" w:after="0" w:line="264"/>
        <w:ind w:firstLine="600"/>
        <w:jc w:val="both"/>
      </w:pPr>
      <w:r>
        <w:rPr>
          <w:rFonts w:ascii="Times New Roman" w:hAnsi="Times New Roman"/>
          <w:b w:val="false"/>
          <w:i w:val="false"/>
          <w:color w:val="000000"/>
          <w:sz w:val="28"/>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pPr>
        <w:spacing w:before="0" w:after="0" w:line="264"/>
        <w:ind w:firstLine="600"/>
        <w:jc w:val="both"/>
      </w:pPr>
      <w:r>
        <w:rPr>
          <w:rFonts w:ascii="Times New Roman" w:hAnsi="Times New Roman"/>
          <w:b w:val="false"/>
          <w:i w:val="false"/>
          <w:color w:val="000000"/>
          <w:sz w:val="28"/>
        </w:rPr>
        <w:t>Формирование элементарного представления о различных вариантах немецкого языка.</w:t>
      </w:r>
    </w:p>
    <w:p>
      <w:pPr>
        <w:spacing w:before="0" w:after="0" w:line="264"/>
        <w:ind w:firstLine="600"/>
        <w:jc w:val="both"/>
      </w:pPr>
      <w:r>
        <w:rPr>
          <w:rFonts w:ascii="Times New Roman" w:hAnsi="Times New Roman"/>
          <w:b w:val="false"/>
          <w:i w:val="false"/>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pPr>
        <w:spacing w:before="0" w:after="0" w:line="264"/>
        <w:ind w:firstLine="600"/>
        <w:jc w:val="both"/>
      </w:pPr>
      <w:r>
        <w:rPr>
          <w:rFonts w:ascii="Times New Roman" w:hAnsi="Times New Roman"/>
          <w:b w:val="false"/>
          <w:i w:val="false"/>
          <w:color w:val="000000"/>
          <w:sz w:val="28"/>
        </w:rPr>
        <w:t xml:space="preserve">Соблюдение норм вежливости в межкультурном общении. </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своё имя и фамилию, а также имена и фамилии своих родственников и друзей на немецком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немецком языке (в анкете);</w:t>
      </w:r>
    </w:p>
    <w:p>
      <w:pPr>
        <w:spacing w:before="0" w:after="0" w:line="264"/>
        <w:ind w:firstLine="600"/>
        <w:jc w:val="both"/>
      </w:pPr>
      <w:r>
        <w:rPr>
          <w:rFonts w:ascii="Times New Roman" w:hAnsi="Times New Roman"/>
          <w:b w:val="false"/>
          <w:i w:val="false"/>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pPr>
        <w:spacing w:before="0" w:after="0" w:line="264"/>
        <w:ind w:firstLine="600"/>
        <w:jc w:val="both"/>
      </w:pPr>
      <w:r>
        <w:rPr>
          <w:rFonts w:ascii="Times New Roman" w:hAnsi="Times New Roman"/>
          <w:b w:val="false"/>
          <w:i w:val="false"/>
          <w:color w:val="000000"/>
          <w:sz w:val="28"/>
        </w:rPr>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
    <w:p>
      <w:pPr>
        <w:spacing w:before="0" w:after="0" w:line="264"/>
        <w:ind w:firstLine="600"/>
        <w:jc w:val="both"/>
      </w:pPr>
      <w:r>
        <w:rPr>
          <w:rFonts w:ascii="Times New Roman" w:hAnsi="Times New Roman"/>
          <w:b w:val="false"/>
          <w:i w:val="false"/>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Использование при формулировании собственных высказываний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bookmarkStart w:name="block-3261143" w:id="10"/>
    <w:p>
      <w:pPr>
        <w:sectPr>
          <w:pgSz w:w="11906" w:h="16383" w:orient="portrait"/>
        </w:sectPr>
      </w:pPr>
    </w:p>
    <w:bookmarkEnd w:id="10"/>
    <w:bookmarkEnd w:id="9"/>
    <w:bookmarkStart w:name="block-3261144" w:id="11"/>
    <w:p>
      <w:pPr>
        <w:spacing w:before="0" w:after="0" w:line="264"/>
        <w:ind w:left="120"/>
        <w:jc w:val="both"/>
      </w:pPr>
      <w:r>
        <w:rPr>
          <w:rFonts w:ascii="Times New Roman" w:hAnsi="Times New Roman"/>
          <w:b/>
          <w:i w:val="false"/>
          <w:color w:val="000000"/>
          <w:sz w:val="28"/>
        </w:rPr>
        <w:t>ПЛАНИРУЕМЫЕ РЕЗУЛЬТАТЫ ОСВОЕНИЯ ПРОГРАММЫ ПО ИНОСТРАННОМУ (НЕМЕЦКОМУ) ЯЗЫКУ НА УРОВНЕ ОСНОВНОГО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1) гражданского воспитания:</w:t>
      </w:r>
    </w:p>
    <w:p>
      <w:pPr>
        <w:spacing w:before="0" w:after="0" w:line="264"/>
        <w:ind w:firstLine="600"/>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pPr>
        <w:spacing w:before="0" w:after="0" w:line="264"/>
        <w:ind w:firstLine="600"/>
        <w:jc w:val="both"/>
      </w:pPr>
      <w:r>
        <w:rPr>
          <w:rFonts w:ascii="Times New Roman" w:hAnsi="Times New Roman"/>
          <w:b w:val="false"/>
          <w:i w:val="false"/>
          <w:color w:val="000000"/>
          <w:sz w:val="28"/>
        </w:rPr>
        <w:t>активное участие в жизни семьи, организации, местного сообщества, родного края, страны;</w:t>
      </w:r>
    </w:p>
    <w:p>
      <w:pPr>
        <w:spacing w:before="0" w:after="0" w:line="264"/>
        <w:ind w:firstLine="600"/>
        <w:jc w:val="both"/>
      </w:pPr>
      <w:r>
        <w:rPr>
          <w:rFonts w:ascii="Times New Roman" w:hAnsi="Times New Roman"/>
          <w:b w:val="false"/>
          <w:i w:val="false"/>
          <w:color w:val="000000"/>
          <w:sz w:val="28"/>
        </w:rPr>
        <w:t>неприятие любых форм экстремизма, дискриминации, понимание роли различных социальных институтов в жизни человека;</w:t>
      </w:r>
    </w:p>
    <w:p>
      <w:pPr>
        <w:spacing w:before="0" w:after="0" w:line="264"/>
        <w:ind w:firstLine="600"/>
        <w:jc w:val="both"/>
      </w:pPr>
      <w:r>
        <w:rPr>
          <w:rFonts w:ascii="Times New Roman" w:hAnsi="Times New Roman"/>
          <w:b w:val="false"/>
          <w:i w:val="false"/>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pPr>
        <w:spacing w:before="0" w:after="0" w:line="264"/>
        <w:ind w:firstLine="600"/>
        <w:jc w:val="both"/>
      </w:pPr>
      <w:r>
        <w:rPr>
          <w:rFonts w:ascii="Times New Roman" w:hAnsi="Times New Roman"/>
          <w:b w:val="false"/>
          <w:i w:val="false"/>
          <w:color w:val="000000"/>
          <w:sz w:val="28"/>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(волонтёрство, помощь людям, нуждающимся в ней).</w:t>
      </w:r>
    </w:p>
    <w:p>
      <w:pPr>
        <w:spacing w:before="0" w:after="0" w:line="264"/>
        <w:ind w:firstLine="600"/>
        <w:jc w:val="both"/>
      </w:pPr>
      <w:r>
        <w:rPr>
          <w:rFonts w:ascii="Times New Roman" w:hAnsi="Times New Roman"/>
          <w:b/>
          <w:i w:val="false"/>
          <w:color w:val="000000"/>
          <w:sz w:val="28"/>
        </w:rPr>
        <w:t>2) патриотического воспитания:</w:t>
      </w:r>
    </w:p>
    <w:p>
      <w:pPr>
        <w:spacing w:before="0" w:after="0" w:line="264"/>
        <w:ind w:firstLine="600"/>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pPr>
        <w:spacing w:before="0" w:after="0" w:line="264"/>
        <w:ind w:firstLine="600"/>
        <w:jc w:val="both"/>
      </w:pPr>
      <w:r>
        <w:rPr>
          <w:rFonts w:ascii="Times New Roman" w:hAnsi="Times New Roman"/>
          <w:b w:val="false"/>
          <w:i w:val="false"/>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pPr>
        <w:spacing w:before="0" w:after="0" w:line="264"/>
        <w:ind w:firstLine="600"/>
        <w:jc w:val="both"/>
      </w:pPr>
      <w:r>
        <w:rPr>
          <w:rFonts w:ascii="Times New Roman" w:hAnsi="Times New Roman"/>
          <w:b w:val="false"/>
          <w:i w:val="false"/>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ориентация на моральные ценности и нормы в ситуациях нравственного выбора;</w:t>
      </w:r>
    </w:p>
    <w:p>
      <w:pPr>
        <w:spacing w:before="0" w:after="0" w:line="264"/>
        <w:ind w:firstLine="600"/>
        <w:jc w:val="both"/>
      </w:pPr>
      <w:r>
        <w:rPr>
          <w:rFonts w:ascii="Times New Roman" w:hAnsi="Times New Roman"/>
          <w:b w:val="false"/>
          <w:i w:val="false"/>
          <w:color w:val="000000"/>
          <w:sz w:val="28"/>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pPr>
        <w:spacing w:before="0" w:after="0" w:line="264"/>
        <w:ind w:firstLine="600"/>
        <w:jc w:val="both"/>
      </w:pPr>
      <w:r>
        <w:rPr>
          <w:rFonts w:ascii="Times New Roman" w:hAnsi="Times New Roman"/>
          <w:b w:val="false"/>
          <w:i w:val="false"/>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pPr>
        <w:spacing w:before="0" w:after="0" w:line="264"/>
        <w:ind w:firstLine="600"/>
        <w:jc w:val="both"/>
      </w:pPr>
      <w:r>
        <w:rPr>
          <w:rFonts w:ascii="Times New Roman" w:hAnsi="Times New Roman"/>
          <w:b w:val="false"/>
          <w:i w:val="false"/>
          <w:color w:val="000000"/>
          <w:sz w:val="28"/>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pPr>
        <w:spacing w:before="0" w:after="0" w:line="264"/>
        <w:ind w:firstLine="600"/>
        <w:jc w:val="both"/>
      </w:pPr>
      <w:r>
        <w:rPr>
          <w:rFonts w:ascii="Times New Roman" w:hAnsi="Times New Roman"/>
          <w:b/>
          <w:i w:val="false"/>
          <w:color w:val="000000"/>
          <w:sz w:val="28"/>
        </w:rPr>
        <w:t>5) 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осознание ценности жизни;</w:t>
      </w:r>
    </w:p>
    <w:p>
      <w:pPr>
        <w:spacing w:before="0" w:after="0" w:line="264"/>
        <w:ind w:firstLine="600"/>
        <w:jc w:val="both"/>
      </w:pPr>
      <w:r>
        <w:rPr>
          <w:rFonts w:ascii="Times New Roman" w:hAnsi="Times New Roman"/>
          <w:b w:val="false"/>
          <w:i w:val="false"/>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pPr>
        <w:spacing w:before="0" w:after="0" w:line="264"/>
        <w:ind w:firstLine="600"/>
        <w:jc w:val="both"/>
      </w:pPr>
      <w:r>
        <w:rPr>
          <w:rFonts w:ascii="Times New Roman" w:hAnsi="Times New Roman"/>
          <w:b w:val="false"/>
          <w:i w:val="false"/>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spacing w:before="0" w:after="0" w:line="264"/>
        <w:ind w:firstLine="600"/>
        <w:jc w:val="both"/>
      </w:pPr>
      <w:r>
        <w:rPr>
          <w:rFonts w:ascii="Times New Roman" w:hAnsi="Times New Roman"/>
          <w:b w:val="false"/>
          <w:i w:val="false"/>
          <w:color w:val="000000"/>
          <w:sz w:val="28"/>
        </w:rPr>
        <w:t>соблюдение правил безопасности, в том числе навыков безопасного поведения в Интернет-среде;</w:t>
      </w:r>
    </w:p>
    <w:p>
      <w:pPr>
        <w:spacing w:before="0" w:after="0" w:line="264"/>
        <w:ind w:firstLine="600"/>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spacing w:before="0" w:after="0" w:line="264"/>
        <w:ind w:firstLine="600"/>
        <w:jc w:val="both"/>
      </w:pPr>
      <w:r>
        <w:rPr>
          <w:rFonts w:ascii="Times New Roman" w:hAnsi="Times New Roman"/>
          <w:b w:val="false"/>
          <w:i w:val="false"/>
          <w:color w:val="000000"/>
          <w:sz w:val="28"/>
        </w:rPr>
        <w:t>умение принимать себя и других, не осуждая;</w:t>
      </w:r>
    </w:p>
    <w:p>
      <w:pPr>
        <w:spacing w:before="0" w:after="0" w:line="264"/>
        <w:ind w:firstLine="600"/>
        <w:jc w:val="both"/>
      </w:pPr>
      <w:r>
        <w:rPr>
          <w:rFonts w:ascii="Times New Roman" w:hAnsi="Times New Roman"/>
          <w:b w:val="false"/>
          <w:i w:val="false"/>
          <w:color w:val="000000"/>
          <w:sz w:val="28"/>
        </w:rPr>
        <w:t>умение осознавать эмоциональное состояние себя и других, умение управлять собственным эмоциональным состоянием;</w:t>
      </w:r>
    </w:p>
    <w:p>
      <w:pPr>
        <w:spacing w:before="0" w:after="0" w:line="264"/>
        <w:ind w:firstLine="600"/>
        <w:jc w:val="both"/>
      </w:pP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000000"/>
          <w:sz w:val="28"/>
        </w:rPr>
        <w:t>6) трудового воспитания:</w:t>
      </w:r>
    </w:p>
    <w:p>
      <w:pPr>
        <w:spacing w:before="0" w:after="0" w:line="264"/>
        <w:ind w:firstLine="600"/>
        <w:jc w:val="both"/>
      </w:pPr>
      <w:r>
        <w:rPr>
          <w:rFonts w:ascii="Times New Roman" w:hAnsi="Times New Roman"/>
          <w:b w:val="false"/>
          <w:i w:val="false"/>
          <w:color w:val="000000"/>
          <w:sz w:val="28"/>
        </w:rPr>
        <w:t xml:space="preserve">установка на активное участие в решении практических задач (в рамках семьи, организации, </w:t>
      </w:r>
      <w:r>
        <w:rPr>
          <w:rFonts w:ascii="Times New Roman" w:hAnsi="Times New Roman"/>
          <w:b w:val="false"/>
          <w:i w:val="false"/>
          <w:color w:val="000000"/>
          <w:sz w:val="28"/>
        </w:rPr>
        <w:t>населенного пункта, родного края)</w:t>
      </w:r>
      <w:r>
        <w:rPr>
          <w:rFonts w:ascii="Times New Roman" w:hAnsi="Times New Roman"/>
          <w:b w:val="false"/>
          <w:i w:val="false"/>
          <w:color w:val="000000"/>
          <w:sz w:val="28"/>
        </w:rPr>
        <w:t xml:space="preserve"> технологической и социальной направленности, способность инициировать, планировать и самостоятельно выполнять такого рода деятельность;</w:t>
      </w:r>
    </w:p>
    <w:p>
      <w:pPr>
        <w:spacing w:before="0" w:after="0" w:line="264"/>
        <w:ind w:firstLine="600"/>
        <w:jc w:val="both"/>
      </w:pPr>
      <w:r>
        <w:rPr>
          <w:rFonts w:ascii="Times New Roman" w:hAnsi="Times New Roman"/>
          <w:b w:val="false"/>
          <w:i w:val="false"/>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pPr>
        <w:spacing w:before="0" w:after="0" w:line="264"/>
        <w:ind w:firstLine="600"/>
        <w:jc w:val="both"/>
      </w:pPr>
      <w:r>
        <w:rPr>
          <w:rFonts w:ascii="Times New Roman" w:hAnsi="Times New Roman"/>
          <w:b w:val="false"/>
          <w:i w:val="false"/>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pPr>
        <w:spacing w:before="0" w:after="0" w:line="264"/>
        <w:ind w:firstLine="600"/>
        <w:jc w:val="both"/>
      </w:pPr>
      <w:r>
        <w:rPr>
          <w:rFonts w:ascii="Times New Roman" w:hAnsi="Times New Roman"/>
          <w:b w:val="false"/>
          <w:i w:val="false"/>
          <w:color w:val="000000"/>
          <w:sz w:val="28"/>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pPr>
        <w:spacing w:before="0" w:after="0" w:line="264"/>
        <w:ind w:firstLine="600"/>
        <w:jc w:val="both"/>
      </w:pPr>
      <w:r>
        <w:rPr>
          <w:rFonts w:ascii="Times New Roman" w:hAnsi="Times New Roman"/>
          <w:b/>
          <w:i w:val="false"/>
          <w:color w:val="000000"/>
          <w:sz w:val="28"/>
        </w:rPr>
        <w:t>7) экологического воспитания:</w:t>
      </w:r>
    </w:p>
    <w:p>
      <w:pPr>
        <w:spacing w:before="0" w:after="0" w:line="264"/>
        <w:ind w:firstLine="600"/>
        <w:jc w:val="both"/>
      </w:pPr>
      <w:r>
        <w:rPr>
          <w:rFonts w:ascii="Times New Roman" w:hAnsi="Times New Roman"/>
          <w:b w:val="false"/>
          <w:i w:val="false"/>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pPr>
        <w:spacing w:before="0" w:after="0" w:line="264"/>
        <w:ind w:firstLine="600"/>
        <w:jc w:val="both"/>
      </w:pPr>
      <w:r>
        <w:rPr>
          <w:rFonts w:ascii="Times New Roman" w:hAnsi="Times New Roman"/>
          <w:b w:val="false"/>
          <w:i w:val="false"/>
          <w:color w:val="000000"/>
          <w:sz w:val="28"/>
        </w:rPr>
        <w:t>повышение уровня экологической культуры, осознание глобального характера экологических проблем и путей их решения;</w:t>
      </w:r>
    </w:p>
    <w:p>
      <w:pPr>
        <w:spacing w:before="0" w:after="0" w:line="264"/>
        <w:ind w:firstLine="600"/>
        <w:jc w:val="both"/>
      </w:pPr>
      <w:r>
        <w:rPr>
          <w:rFonts w:ascii="Times New Roman" w:hAnsi="Times New Roman"/>
          <w:b w:val="false"/>
          <w:i w:val="false"/>
          <w:color w:val="000000"/>
          <w:sz w:val="28"/>
        </w:rPr>
        <w:t>активное неприятие действий, приносящих вред окружающей среде;</w:t>
      </w:r>
    </w:p>
    <w:p>
      <w:pPr>
        <w:spacing w:before="0" w:after="0" w:line="264"/>
        <w:ind w:firstLine="600"/>
        <w:jc w:val="both"/>
      </w:pPr>
      <w:r>
        <w:rPr>
          <w:rFonts w:ascii="Times New Roman" w:hAnsi="Times New Roman"/>
          <w:b w:val="false"/>
          <w:i w:val="false"/>
          <w:color w:val="000000"/>
          <w:sz w:val="28"/>
        </w:rP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pPr>
        <w:spacing w:before="0" w:after="0" w:line="264"/>
        <w:ind w:firstLine="600"/>
        <w:jc w:val="both"/>
      </w:pPr>
      <w:r>
        <w:rPr>
          <w:rFonts w:ascii="Times New Roman" w:hAnsi="Times New Roman"/>
          <w:b w:val="false"/>
          <w:i w:val="false"/>
          <w:color w:val="000000"/>
          <w:sz w:val="28"/>
        </w:rPr>
        <w:t>овладение языковой и читательской культурой как средством познания мира;</w:t>
      </w:r>
    </w:p>
    <w:p>
      <w:pPr>
        <w:spacing w:before="0" w:after="0" w:line="264"/>
        <w:ind w:firstLine="600"/>
        <w:jc w:val="both"/>
      </w:pPr>
      <w:r>
        <w:rPr>
          <w:rFonts w:ascii="Times New Roman" w:hAnsi="Times New Roman"/>
          <w:b w:val="false"/>
          <w:i w:val="false"/>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firstLine="600"/>
        <w:jc w:val="both"/>
      </w:pPr>
      <w:r>
        <w:rPr>
          <w:rFonts w:ascii="Times New Roman" w:hAnsi="Times New Roman"/>
          <w:b/>
          <w:i w:val="false"/>
          <w:color w:val="000000"/>
          <w:sz w:val="28"/>
        </w:rPr>
        <w:t>9) адаптации обучающегося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spacing w:before="0" w:after="0" w:line="264"/>
        <w:ind w:firstLine="600"/>
        <w:jc w:val="both"/>
      </w:pPr>
      <w:r>
        <w:rPr>
          <w:rFonts w:ascii="Times New Roman" w:hAnsi="Times New Roman"/>
          <w:b w:val="false"/>
          <w:i w:val="false"/>
          <w:color w:val="000000"/>
          <w:sz w:val="28"/>
        </w:rPr>
        <w:t>способность обучающихся во взаимодействии в условиях неопределенности, открытость опыту и знаниям других;</w:t>
      </w:r>
    </w:p>
    <w:p>
      <w:pPr>
        <w:spacing w:before="0" w:after="0" w:line="264"/>
        <w:ind w:firstLine="600"/>
        <w:jc w:val="both"/>
      </w:pPr>
      <w:r>
        <w:rPr>
          <w:rFonts w:ascii="Times New Roman" w:hAnsi="Times New Roman"/>
          <w:b w:val="false"/>
          <w:i w:val="false"/>
          <w:color w:val="000000"/>
          <w:sz w:val="28"/>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pPr>
        <w:spacing w:before="0" w:after="0" w:line="264"/>
        <w:ind w:firstLine="600"/>
        <w:jc w:val="both"/>
      </w:pPr>
      <w:r>
        <w:rPr>
          <w:rFonts w:ascii="Times New Roman" w:hAnsi="Times New Roman"/>
          <w:b w:val="false"/>
          <w:i w:val="false"/>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pPr>
        <w:spacing w:before="0" w:after="0" w:line="264"/>
        <w:ind w:firstLine="600"/>
        <w:jc w:val="both"/>
      </w:pPr>
      <w:r>
        <w:rPr>
          <w:rFonts w:ascii="Times New Roman" w:hAnsi="Times New Roman"/>
          <w:b w:val="false"/>
          <w:i w:val="false"/>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spacing w:before="0" w:after="0" w:line="264"/>
        <w:ind w:firstLine="600"/>
        <w:jc w:val="both"/>
      </w:pPr>
      <w:r>
        <w:rPr>
          <w:rFonts w:ascii="Times New Roman" w:hAnsi="Times New Roman"/>
          <w:b w:val="false"/>
          <w:i w:val="false"/>
          <w:color w:val="000000"/>
          <w:sz w:val="28"/>
        </w:rPr>
        <w:t>умение анализировать и выявлять взаимосвязи природы, общества и экономики;</w:t>
      </w:r>
    </w:p>
    <w:p>
      <w:pPr>
        <w:spacing w:before="0" w:after="0" w:line="264"/>
        <w:ind w:firstLine="600"/>
        <w:jc w:val="both"/>
      </w:pPr>
      <w:r>
        <w:rPr>
          <w:rFonts w:ascii="Times New Roman" w:hAnsi="Times New Roman"/>
          <w:b w:val="false"/>
          <w:i w:val="false"/>
          <w:color w:val="000000"/>
          <w:sz w:val="28"/>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pPr>
        <w:spacing w:before="0" w:after="0" w:line="264"/>
        <w:ind w:firstLine="600"/>
        <w:jc w:val="both"/>
      </w:pPr>
      <w:r>
        <w:rPr>
          <w:rFonts w:ascii="Times New Roman" w:hAnsi="Times New Roman"/>
          <w:b w:val="false"/>
          <w:i w:val="false"/>
          <w:color w:val="000000"/>
          <w:sz w:val="28"/>
        </w:rPr>
        <w:t>способность обучающихся осознавать стрессовую ситуацию, оценивать происходящие изменения и их последствия;</w:t>
      </w:r>
    </w:p>
    <w:p>
      <w:pPr>
        <w:spacing w:before="0" w:after="0" w:line="264"/>
        <w:ind w:firstLine="600"/>
        <w:jc w:val="both"/>
      </w:pPr>
      <w:r>
        <w:rPr>
          <w:rFonts w:ascii="Times New Roman" w:hAnsi="Times New Roman"/>
          <w:b w:val="false"/>
          <w:i w:val="false"/>
          <w:color w:val="000000"/>
          <w:sz w:val="28"/>
        </w:rPr>
        <w:t>воспринимать стрессовую ситуацию как вызов, требующий контрмер;</w:t>
      </w:r>
    </w:p>
    <w:p>
      <w:pPr>
        <w:spacing w:before="0" w:after="0" w:line="264"/>
        <w:ind w:firstLine="600"/>
        <w:jc w:val="both"/>
      </w:pPr>
      <w:r>
        <w:rPr>
          <w:rFonts w:ascii="Times New Roman" w:hAnsi="Times New Roman"/>
          <w:b w:val="false"/>
          <w:i w:val="false"/>
          <w:color w:val="000000"/>
          <w:sz w:val="28"/>
        </w:rPr>
        <w:t>оценивать ситуацию стресса, корректировать принимаемые решения и действия;</w:t>
      </w:r>
    </w:p>
    <w:p>
      <w:pPr>
        <w:spacing w:before="0" w:after="0" w:line="264"/>
        <w:ind w:firstLine="600"/>
        <w:jc w:val="both"/>
      </w:pPr>
      <w:r>
        <w:rPr>
          <w:rFonts w:ascii="Times New Roman" w:hAnsi="Times New Roman"/>
          <w:b w:val="false"/>
          <w:i w:val="false"/>
          <w:color w:val="000000"/>
          <w:sz w:val="28"/>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объектов (явлений);</w:t>
      </w:r>
    </w:p>
    <w:p>
      <w:pPr>
        <w:spacing w:before="0" w:after="0" w:line="264"/>
        <w:ind w:firstLine="600"/>
        <w:jc w:val="both"/>
      </w:pPr>
      <w:r>
        <w:rPr>
          <w:rFonts w:ascii="Times New Roman" w:hAnsi="Times New Roman"/>
          <w:b w:val="false"/>
          <w:i w:val="false"/>
          <w:color w:val="000000"/>
          <w:sz w:val="28"/>
        </w:rPr>
        <w:t>устанавливать существенный признак классификации, основания для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фактах, данных и наблюдениях;</w:t>
      </w:r>
    </w:p>
    <w:p>
      <w:pPr>
        <w:spacing w:before="0" w:after="0" w:line="264"/>
        <w:ind w:firstLine="600"/>
        <w:jc w:val="both"/>
      </w:pPr>
      <w:r>
        <w:rPr>
          <w:rFonts w:ascii="Times New Roman" w:hAnsi="Times New Roman"/>
          <w:b w:val="false"/>
          <w:i w:val="false"/>
          <w:color w:val="000000"/>
          <w:sz w:val="28"/>
        </w:rPr>
        <w:t>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000000"/>
          <w:sz w:val="28"/>
        </w:rPr>
        <w:t>выявлять дефициты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при изучении явлений и процессов;</w:t>
      </w:r>
    </w:p>
    <w:p>
      <w:pPr>
        <w:spacing w:before="0" w:after="0" w:line="264"/>
        <w:ind w:firstLine="600"/>
        <w:jc w:val="both"/>
      </w:pPr>
      <w:r>
        <w:rPr>
          <w:rFonts w:ascii="Times New Roman" w:hAnsi="Times New Roman"/>
          <w:b w:val="false"/>
          <w:i w:val="false"/>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spacing w:before="0" w:after="0" w:line="264"/>
        <w:ind w:firstLine="600"/>
        <w:jc w:val="both"/>
      </w:pPr>
      <w:r>
        <w:rPr>
          <w:rFonts w:ascii="Times New Roman" w:hAnsi="Times New Roman"/>
          <w:b w:val="false"/>
          <w:i w:val="false"/>
          <w:color w:val="000000"/>
          <w:sz w:val="28"/>
        </w:rPr>
        <w:t>формулировать гипотезу об истинности собственных суждений и суждений других, аргументировать свою позицию, мнение;</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pPr>
        <w:spacing w:before="0" w:after="0" w:line="264"/>
        <w:ind w:firstLine="600"/>
        <w:jc w:val="both"/>
      </w:pPr>
      <w:r>
        <w:rPr>
          <w:rFonts w:ascii="Times New Roman" w:hAnsi="Times New Roman"/>
          <w:b w:val="false"/>
          <w:i w:val="false"/>
          <w:color w:val="000000"/>
          <w:sz w:val="28"/>
        </w:rPr>
        <w:t>оценивать на применимость и достоверность информации, полученной в ходе исследования (эксперимента);</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pPr>
        <w:spacing w:before="0" w:after="0" w:line="264"/>
        <w:ind w:firstLine="600"/>
        <w:jc w:val="both"/>
      </w:pPr>
      <w:r>
        <w:rPr>
          <w:rFonts w:ascii="Times New Roman" w:hAnsi="Times New Roman"/>
          <w:b w:val="false"/>
          <w:i w:val="false"/>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pPr>
        <w:spacing w:before="0" w:after="0" w:line="264"/>
        <w:ind w:left="12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firstLine="600"/>
        <w:jc w:val="both"/>
      </w:pPr>
      <w:r>
        <w:rPr>
          <w:rFonts w:ascii="Times New Roman" w:hAnsi="Times New Roman"/>
          <w:b w:val="false"/>
          <w:i w:val="false"/>
          <w:color w:val="000000"/>
          <w:sz w:val="28"/>
        </w:rPr>
        <w:t>оценивать надежность информации по критериям, предложенным педагогическим работником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 xml:space="preserve">эффективно запоминать и систематизировать информацию. </w:t>
      </w:r>
    </w:p>
    <w:p>
      <w:pPr>
        <w:spacing w:before="0" w:after="0" w:line="264"/>
        <w:ind w:firstLine="600"/>
        <w:jc w:val="both"/>
      </w:pPr>
      <w:r>
        <w:rPr>
          <w:rFonts w:ascii="Times New Roman" w:hAnsi="Times New Roman"/>
          <w:b w:val="false"/>
          <w:i w:val="false"/>
          <w:color w:val="000000"/>
          <w:sz w:val="28"/>
        </w:rPr>
        <w:t>Овладение системой универсальных учебных познавательных действий обеспечивает сформированность когнитивных навыков у обучающихся.</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w:t>
      </w:r>
    </w:p>
    <w:p>
      <w:pPr>
        <w:spacing w:before="0" w:after="0" w:line="264"/>
        <w:ind w:firstLine="600"/>
        <w:jc w:val="both"/>
      </w:pPr>
      <w:r>
        <w:rPr>
          <w:rFonts w:ascii="Times New Roman" w:hAnsi="Times New Roman"/>
          <w:b w:val="false"/>
          <w:i w:val="false"/>
          <w:color w:val="000000"/>
          <w:sz w:val="28"/>
        </w:rPr>
        <w:t>выражать свою точку зрения в устной и письменной речи;</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spacing w:before="0" w:after="0" w:line="264"/>
        <w:ind w:firstLine="600"/>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pPr>
        <w:spacing w:before="0" w:after="0" w:line="264"/>
        <w:ind w:firstLine="600"/>
        <w:jc w:val="both"/>
      </w:pPr>
      <w:r>
        <w:rPr>
          <w:rFonts w:ascii="Times New Roman" w:hAnsi="Times New Roman"/>
          <w:b w:val="false"/>
          <w:i w:val="false"/>
          <w:color w:val="000000"/>
          <w:sz w:val="28"/>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left="12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pPr>
        <w:spacing w:before="0" w:after="0" w:line="264"/>
        <w:ind w:firstLine="600"/>
        <w:jc w:val="both"/>
      </w:pPr>
      <w:r>
        <w:rPr>
          <w:rFonts w:ascii="Times New Roman" w:hAnsi="Times New Roman"/>
          <w:b w:val="false"/>
          <w:i w:val="false"/>
          <w:color w:val="000000"/>
          <w:sz w:val="28"/>
        </w:rPr>
        <w:t>обобщать мнения нескольких человек,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spacing w:before="0" w:after="0" w:line="264"/>
        <w:ind w:firstLine="600"/>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spacing w:before="0" w:after="0" w:line="264"/>
        <w:ind w:firstLine="600"/>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pPr>
        <w:spacing w:before="0" w:after="0" w:line="264"/>
        <w:ind w:firstLine="600"/>
        <w:jc w:val="both"/>
      </w:pPr>
      <w:r>
        <w:rPr>
          <w:rFonts w:ascii="Times New Roman" w:hAnsi="Times New Roman"/>
          <w:b w:val="false"/>
          <w:i w:val="false"/>
          <w:color w:val="000000"/>
          <w:sz w:val="28"/>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выявлять проблемы для решения в жизненных и учебных ситуациях;</w:t>
      </w:r>
    </w:p>
    <w:p>
      <w:pPr>
        <w:spacing w:before="0" w:after="0" w:line="264"/>
        <w:ind w:firstLine="600"/>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pPr>
        <w:spacing w:before="0" w:after="0" w:line="264"/>
        <w:ind w:left="120"/>
        <w:jc w:val="both"/>
      </w:pPr>
      <w:r>
        <w:rPr>
          <w:rFonts w:ascii="Times New Roman" w:hAnsi="Times New Roman"/>
          <w:b/>
          <w:i w:val="false"/>
          <w:color w:val="000000"/>
          <w:sz w:val="28"/>
        </w:rPr>
        <w:t xml:space="preserve">Самоконтроль: </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 xml:space="preserve">объяснять причины достижения (недостижения) результатов деятельности, давать оценку приобретенному опыту, находить позитивное в произошедшей ситуации; </w:t>
      </w:r>
    </w:p>
    <w:p>
      <w:pPr>
        <w:spacing w:before="0" w:after="0" w:line="264"/>
        <w:ind w:firstLine="600"/>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pPr>
        <w:spacing w:before="0" w:after="0" w:line="264"/>
        <w:ind w:left="120"/>
        <w:jc w:val="both"/>
      </w:pPr>
      <w:r>
        <w:rPr>
          <w:rFonts w:ascii="Times New Roman" w:hAnsi="Times New Roman"/>
          <w:b/>
          <w:i w:val="false"/>
          <w:color w:val="000000"/>
          <w:sz w:val="28"/>
        </w:rPr>
        <w:t xml:space="preserve">Эмоциональный интеллект: </w:t>
      </w:r>
    </w:p>
    <w:p>
      <w:pPr>
        <w:spacing w:before="0" w:after="0" w:line="264"/>
        <w:ind w:firstLine="600"/>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и намерения другого, регулировать способ выражения эмоций.</w:t>
      </w:r>
    </w:p>
    <w:p>
      <w:pPr>
        <w:spacing w:before="0" w:after="0" w:line="264"/>
        <w:ind w:left="12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 xml:space="preserve">осознанно относиться к другому человеку, его мнению; </w:t>
      </w:r>
    </w:p>
    <w:p>
      <w:pPr>
        <w:spacing w:before="0" w:after="0" w:line="264"/>
        <w:ind w:firstLine="600"/>
        <w:jc w:val="both"/>
      </w:pPr>
      <w:r>
        <w:rPr>
          <w:rFonts w:ascii="Times New Roman" w:hAnsi="Times New Roman"/>
          <w:b w:val="false"/>
          <w:i w:val="false"/>
          <w:color w:val="000000"/>
          <w:sz w:val="28"/>
        </w:rPr>
        <w:t xml:space="preserve">признавать свое право на ошибку и такое же право другого; </w:t>
      </w:r>
    </w:p>
    <w:p>
      <w:pPr>
        <w:spacing w:before="0" w:after="0" w:line="264"/>
        <w:ind w:firstLine="600"/>
        <w:jc w:val="both"/>
      </w:pPr>
      <w:r>
        <w:rPr>
          <w:rFonts w:ascii="Times New Roman" w:hAnsi="Times New Roman"/>
          <w:b w:val="false"/>
          <w:i w:val="false"/>
          <w:color w:val="000000"/>
          <w:sz w:val="28"/>
        </w:rPr>
        <w:t xml:space="preserve">принимать себя и других, не осуждая; </w:t>
      </w:r>
    </w:p>
    <w:p>
      <w:pPr>
        <w:spacing w:before="0" w:after="0" w:line="264"/>
        <w:ind w:firstLine="600"/>
        <w:jc w:val="both"/>
      </w:pPr>
      <w:r>
        <w:rPr>
          <w:rFonts w:ascii="Times New Roman" w:hAnsi="Times New Roman"/>
          <w:b w:val="false"/>
          <w:i w:val="false"/>
          <w:color w:val="000000"/>
          <w:sz w:val="28"/>
        </w:rPr>
        <w:t xml:space="preserve">открытость себе и другим; </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все вокруг.</w:t>
      </w:r>
    </w:p>
    <w:p>
      <w:pPr>
        <w:spacing w:before="0" w:after="0" w:line="264"/>
        <w:ind w:firstLine="600"/>
        <w:jc w:val="both"/>
      </w:pPr>
      <w:r>
        <w:rPr>
          <w:rFonts w:ascii="Times New Roman" w:hAnsi="Times New Roman"/>
          <w:b w:val="false"/>
          <w:i w:val="false"/>
          <w:color w:val="000000"/>
          <w:sz w:val="28"/>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(немецкому) языку к концу обучения </w:t>
      </w:r>
      <w:r>
        <w:rPr>
          <w:rFonts w:ascii="Times New Roman" w:hAnsi="Times New Roman"/>
          <w:b/>
          <w:i/>
          <w:color w:val="000000"/>
          <w:sz w:val="28"/>
        </w:rPr>
        <w:t>в 5 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1) Коммуникативные умения.</w:t>
      </w:r>
    </w:p>
    <w:p>
      <w:pPr>
        <w:spacing w:before="0" w:after="0" w:line="264"/>
        <w:ind w:firstLine="600"/>
        <w:jc w:val="both"/>
      </w:pPr>
      <w:r>
        <w:rPr>
          <w:rFonts w:ascii="Times New Roman" w:hAnsi="Times New Roman"/>
          <w:b w:val="false"/>
          <w:i/>
          <w:color w:val="000000"/>
          <w:sz w:val="28"/>
        </w:rPr>
        <w:t>Говорение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вести разные виды диалогов (диалог этикетного характера, диалог-побуждение к действию, диалог-расспрос) в рамках тематического 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для 5 класса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pPr>
        <w:spacing w:before="0" w:after="0" w:line="264"/>
        <w:ind w:firstLine="600"/>
        <w:jc w:val="both"/>
      </w:pPr>
      <w:r>
        <w:rPr>
          <w:rFonts w:ascii="Times New Roman" w:hAnsi="Times New Roman"/>
          <w:b w:val="false"/>
          <w:i/>
          <w:color w:val="000000"/>
          <w:sz w:val="28"/>
        </w:rPr>
        <w:t>Аудирование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 xml:space="preserve">писать короткие поздравления с праздниками; </w:t>
      </w:r>
    </w:p>
    <w:p>
      <w:pPr>
        <w:spacing w:before="0" w:after="0" w:line="264"/>
        <w:ind w:firstLine="600"/>
        <w:jc w:val="both"/>
      </w:pPr>
      <w:r>
        <w:rPr>
          <w:rFonts w:ascii="Times New Roman" w:hAnsi="Times New Roman"/>
          <w:b w:val="false"/>
          <w:i w:val="false"/>
          <w:color w:val="000000"/>
          <w:sz w:val="28"/>
        </w:rPr>
        <w:t xml:space="preserve">заполнять анкеты и формуляры, сообщая о себе основные сведения, в соответствии с нормами, принятыми в стране (странах) изучаемого языка; </w:t>
      </w:r>
    </w:p>
    <w:p>
      <w:pPr>
        <w:spacing w:before="0" w:after="0" w:line="264"/>
        <w:ind w:firstLine="600"/>
        <w:jc w:val="both"/>
      </w:pPr>
      <w:r>
        <w:rPr>
          <w:rFonts w:ascii="Times New Roman" w:hAnsi="Times New Roman"/>
          <w:b w:val="false"/>
          <w:i w:val="false"/>
          <w:color w:val="000000"/>
          <w:sz w:val="28"/>
        </w:rPr>
        <w:t>писать электронное сообщение личного характера, соблюдая речевой этикет, принятый в стране (странах) изучаемого языка (объём сообщения – до 60 слов).</w:t>
      </w:r>
    </w:p>
    <w:p>
      <w:pPr>
        <w:spacing w:before="0" w:after="0" w:line="264"/>
        <w:ind w:firstLine="600"/>
        <w:jc w:val="both"/>
      </w:pPr>
      <w:r>
        <w:rPr>
          <w:rFonts w:ascii="Times New Roman" w:hAnsi="Times New Roman"/>
          <w:b w:val="false"/>
          <w:i w:val="false"/>
          <w:color w:val="000000"/>
          <w:sz w:val="28"/>
        </w:rPr>
        <w:t>2) 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w:t>
      </w:r>
    </w:p>
    <w:p>
      <w:pPr>
        <w:spacing w:before="0" w:after="0" w:line="264"/>
        <w:ind w:firstLine="600"/>
        <w:jc w:val="both"/>
      </w:pPr>
      <w:r>
        <w:rPr>
          <w:rFonts w:ascii="Times New Roman" w:hAnsi="Times New Roman"/>
          <w:b w:val="false"/>
          <w:i w:val="false"/>
          <w:color w:val="000000"/>
          <w:sz w:val="28"/>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 xml:space="preserve">правильно писать изученные слова; </w:t>
      </w:r>
    </w:p>
    <w:p>
      <w:pPr>
        <w:spacing w:before="0" w:after="0" w:line="264"/>
        <w:ind w:firstLine="600"/>
        <w:jc w:val="both"/>
      </w:pPr>
      <w:r>
        <w:rPr>
          <w:rFonts w:ascii="Times New Roman" w:hAnsi="Times New Roman"/>
          <w:b w:val="false"/>
          <w:i w:val="false"/>
          <w:color w:val="000000"/>
          <w:sz w:val="28"/>
        </w:rPr>
        <w:t xml:space="preserve">использовать точку, вопросительный и восклицательный знаки в конце предложения, запятую при перечислении; </w:t>
      </w:r>
    </w:p>
    <w:p>
      <w:pPr>
        <w:spacing w:before="0" w:after="0" w:line="264"/>
        <w:ind w:firstLine="600"/>
        <w:jc w:val="both"/>
      </w:pPr>
      <w:r>
        <w:rPr>
          <w:rFonts w:ascii="Times New Roman" w:hAnsi="Times New Roman"/>
          <w:b w:val="false"/>
          <w:i w:val="false"/>
          <w:color w:val="000000"/>
          <w:sz w:val="28"/>
        </w:rPr>
        <w:t>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 xml:space="preserve">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 </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 -ler, -in, -chen, имена прилагательные с суффиксами -ig, -lich, числительные образованные при помощи суффиксов -zehn, -zig, -te, -ste, имена существительные, образованные путём соединения основ существительных (das Klassenzimmer), распознавать и употреблять в устной и письменной речи изученные синонимы и интернациональные слова.</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понимать особенности структуры простых и сложных предложений немецкого языка, различных коммуникативных типов предложений немецкого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
    <w:p>
      <w:pPr>
        <w:spacing w:before="0" w:after="0" w:line="264"/>
        <w:ind w:firstLine="600"/>
        <w:jc w:val="both"/>
      </w:pPr>
      <w:r>
        <w:rPr>
          <w:rFonts w:ascii="Times New Roman" w:hAnsi="Times New Roman"/>
          <w:b w:val="false"/>
          <w:i w:val="false"/>
          <w:color w:val="000000"/>
          <w:sz w:val="28"/>
        </w:rPr>
        <w:t>побудительные предложения (в том числе в отрицательной форме);</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Futur I;</w:t>
      </w:r>
    </w:p>
    <w:p>
      <w:pPr>
        <w:spacing w:before="0" w:after="0" w:line="264"/>
        <w:ind w:firstLine="600"/>
        <w:jc w:val="both"/>
      </w:pPr>
      <w:r>
        <w:rPr>
          <w:rFonts w:ascii="Times New Roman" w:hAnsi="Times New Roman"/>
          <w:b w:val="false"/>
          <w:i w:val="false"/>
          <w:color w:val="000000"/>
          <w:sz w:val="28"/>
        </w:rPr>
        <w:t>модальный глагол dürfen (в Präsens);</w:t>
      </w:r>
    </w:p>
    <w:p>
      <w:pPr>
        <w:spacing w:before="0" w:after="0" w:line="264"/>
        <w:ind w:firstLine="600"/>
        <w:jc w:val="both"/>
      </w:pPr>
      <w:r>
        <w:rPr>
          <w:rFonts w:ascii="Times New Roman" w:hAnsi="Times New Roman"/>
          <w:b w:val="false"/>
          <w:i w:val="false"/>
          <w:color w:val="000000"/>
          <w:sz w:val="28"/>
        </w:rPr>
        <w:t>наречия в положительной, сравнительной и превосходной степенях сравнения, образованные по правилу и исключения;</w:t>
      </w:r>
    </w:p>
    <w:p>
      <w:pPr>
        <w:spacing w:before="0" w:after="0" w:line="264"/>
        <w:ind w:firstLine="600"/>
        <w:jc w:val="both"/>
      </w:pPr>
      <w:r>
        <w:rPr>
          <w:rFonts w:ascii="Times New Roman" w:hAnsi="Times New Roman"/>
          <w:b w:val="false"/>
          <w:i w:val="false"/>
          <w:color w:val="000000"/>
          <w:sz w:val="28"/>
        </w:rPr>
        <w:t>указательное местоимение jener;</w:t>
      </w:r>
    </w:p>
    <w:p>
      <w:pPr>
        <w:spacing w:before="0" w:after="0" w:line="264"/>
        <w:ind w:firstLine="600"/>
        <w:jc w:val="both"/>
      </w:pPr>
      <w:r>
        <w:rPr>
          <w:rFonts w:ascii="Times New Roman" w:hAnsi="Times New Roman"/>
          <w:b w:val="false"/>
          <w:i w:val="false"/>
          <w:color w:val="000000"/>
          <w:sz w:val="28"/>
        </w:rPr>
        <w:t>вопросительные местоимения (wer, was, wohin, wo, warum);</w:t>
      </w:r>
    </w:p>
    <w:p>
      <w:pPr>
        <w:spacing w:before="0" w:after="0" w:line="264"/>
        <w:ind w:firstLine="600"/>
        <w:jc w:val="both"/>
      </w:pPr>
      <w:r>
        <w:rPr>
          <w:rFonts w:ascii="Times New Roman" w:hAnsi="Times New Roman"/>
          <w:b w:val="false"/>
          <w:i w:val="false"/>
          <w:color w:val="000000"/>
          <w:sz w:val="28"/>
        </w:rPr>
        <w:t>количественные и порядковые числительные (до 100).</w:t>
      </w:r>
    </w:p>
    <w:p>
      <w:pPr>
        <w:spacing w:before="0" w:after="0" w:line="264"/>
        <w:ind w:firstLine="600"/>
        <w:jc w:val="both"/>
      </w:pPr>
      <w:r>
        <w:rPr>
          <w:rFonts w:ascii="Times New Roman" w:hAnsi="Times New Roman"/>
          <w:b w:val="false"/>
          <w:i w:val="false"/>
          <w:color w:val="000000"/>
          <w:sz w:val="28"/>
        </w:rPr>
        <w:t>3) Социокультурные знания и умения:</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правильно оформлять адрес, писать фамилии и имена (свои, родственников и друзей) на немецком языке (в анкете, формуляре);</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страны (стран)у изучаемого языка.</w:t>
      </w:r>
    </w:p>
    <w:p>
      <w:pPr>
        <w:spacing w:before="0" w:after="0" w:line="264"/>
        <w:ind w:firstLine="600"/>
        <w:jc w:val="both"/>
      </w:pPr>
      <w:r>
        <w:rPr>
          <w:rFonts w:ascii="Times New Roman" w:hAnsi="Times New Roman"/>
          <w:b w:val="false"/>
          <w:i w:val="false"/>
          <w:color w:val="000000"/>
          <w:sz w:val="28"/>
        </w:rPr>
        <w:t>4) Компенсаторные умения:</w:t>
      </w:r>
    </w:p>
    <w:p>
      <w:pPr>
        <w:spacing w:before="0" w:after="0" w:line="264"/>
        <w:ind w:firstLine="600"/>
        <w:jc w:val="both"/>
      </w:pPr>
      <w:r>
        <w:rPr>
          <w:rFonts w:ascii="Times New Roman" w:hAnsi="Times New Roman"/>
          <w:b w:val="false"/>
          <w:i w:val="false"/>
          <w:color w:val="000000"/>
          <w:sz w:val="28"/>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владеть начальными умениями классифицировать лексические единицы по темам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(немецкому) языку к концу обучения </w:t>
      </w:r>
      <w:r>
        <w:rPr>
          <w:rFonts w:ascii="Times New Roman" w:hAnsi="Times New Roman"/>
          <w:b/>
          <w:i/>
          <w:color w:val="000000"/>
          <w:sz w:val="28"/>
        </w:rPr>
        <w:t>в 6 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1) Коммуникативные умения.</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pPr>
        <w:spacing w:before="0" w:after="0" w:line="264"/>
        <w:ind w:firstLine="600"/>
        <w:jc w:val="both"/>
      </w:pPr>
      <w:r>
        <w:rPr>
          <w:rFonts w:ascii="Times New Roman" w:hAnsi="Times New Roman"/>
          <w:b w:val="false"/>
          <w:i w:val="false"/>
          <w:color w:val="000000"/>
          <w:sz w:val="28"/>
        </w:rPr>
        <w:t>2) 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интонации, читать новые слова согласно основным правилам чтения.</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 писать изученные слова;</w:t>
      </w:r>
    </w:p>
    <w:p>
      <w:pPr>
        <w:spacing w:before="0" w:after="0" w:line="264"/>
        <w:ind w:firstLine="600"/>
        <w:jc w:val="both"/>
      </w:pPr>
      <w:r>
        <w:rPr>
          <w:rFonts w:ascii="Times New Roman" w:hAnsi="Times New Roman"/>
          <w:b w:val="false"/>
          <w:i w:val="false"/>
          <w:color w:val="000000"/>
          <w:sz w:val="28"/>
        </w:rPr>
        <w:t xml:space="preserve">использовать точку, вопросительный и восклицательный знаки в конце предложения, запятую при перечислении; </w:t>
      </w:r>
    </w:p>
    <w:p>
      <w:pPr>
        <w:spacing w:before="0" w:after="0" w:line="264"/>
        <w:ind w:firstLine="600"/>
        <w:jc w:val="both"/>
      </w:pPr>
      <w:r>
        <w:rPr>
          <w:rFonts w:ascii="Times New Roman" w:hAnsi="Times New Roman"/>
          <w:b w:val="false"/>
          <w:i w:val="false"/>
          <w:color w:val="000000"/>
          <w:sz w:val="28"/>
        </w:rPr>
        <w:t>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-keit, -heit, -ung, имена прилагательные при помощи суффикса -isch, имена прилагательные и наречия при помощи отрицательного префикса un-, при помощи конверсии: имена существительные от глагола (das Lesen), при помощи словосложения: соединения глагола и существительного (der Schreibtisch);</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и интернациональные слова;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для обеспечения целостности высказывания.</w:t>
      </w:r>
    </w:p>
    <w:p>
      <w:pPr>
        <w:spacing w:before="0" w:after="0" w:line="264"/>
        <w:ind w:firstLine="600"/>
        <w:jc w:val="both"/>
      </w:pPr>
      <w:r>
        <w:rPr>
          <w:rFonts w:ascii="Times New Roman" w:hAnsi="Times New Roman"/>
          <w:b w:val="false"/>
          <w:i w:val="false"/>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понимать особенности структуры простых и сложных предложений немецкого языка, различных коммуникативных типов предложений немецкого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сложносочинённые предложения с союзом denn;</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Präteritum;</w:t>
      </w:r>
    </w:p>
    <w:p>
      <w:pPr>
        <w:spacing w:before="0" w:after="0" w:line="264"/>
        <w:ind w:firstLine="600"/>
        <w:jc w:val="both"/>
      </w:pPr>
      <w:r>
        <w:rPr>
          <w:rFonts w:ascii="Times New Roman" w:hAnsi="Times New Roman"/>
          <w:b w:val="false"/>
          <w:i w:val="false"/>
          <w:color w:val="000000"/>
          <w:sz w:val="28"/>
        </w:rPr>
        <w:t>глаголы с отделяемыми и неотделяемыми приставками;</w:t>
      </w:r>
    </w:p>
    <w:p>
      <w:pPr>
        <w:spacing w:before="0" w:after="0" w:line="264"/>
        <w:ind w:firstLine="600"/>
        <w:jc w:val="both"/>
      </w:pPr>
      <w:r>
        <w:rPr>
          <w:rFonts w:ascii="Times New Roman" w:hAnsi="Times New Roman"/>
          <w:b w:val="false"/>
          <w:i w:val="false"/>
          <w:color w:val="000000"/>
          <w:sz w:val="28"/>
        </w:rPr>
        <w:t>глаголы с возвратным местоимением sich;</w:t>
      </w:r>
    </w:p>
    <w:p>
      <w:pPr>
        <w:spacing w:before="0" w:after="0" w:line="264"/>
        <w:ind w:firstLine="600"/>
        <w:jc w:val="both"/>
      </w:pP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sitzen – setzen, liegen – legen, stehen – stellen, hängen;</w:t>
      </w:r>
    </w:p>
    <w:p>
      <w:pPr>
        <w:spacing w:before="0" w:after="0" w:line="264"/>
        <w:ind w:firstLine="600"/>
        <w:jc w:val="both"/>
      </w:pPr>
      <w:r>
        <w:rPr>
          <w:rFonts w:ascii="Times New Roman" w:hAnsi="Times New Roman"/>
          <w:b w:val="false"/>
          <w:i w:val="false"/>
          <w:color w:val="000000"/>
          <w:sz w:val="28"/>
        </w:rPr>
        <w:t>модальный глагол sollen (в Präsens);</w:t>
      </w:r>
    </w:p>
    <w:p>
      <w:pPr>
        <w:spacing w:before="0" w:after="0" w:line="264"/>
        <w:ind w:firstLine="600"/>
        <w:jc w:val="both"/>
      </w:pPr>
      <w:r>
        <w:rPr>
          <w:rFonts w:ascii="Times New Roman" w:hAnsi="Times New Roman"/>
          <w:b w:val="false"/>
          <w:i w:val="false"/>
          <w:color w:val="000000"/>
          <w:sz w:val="28"/>
        </w:rPr>
        <w:t>склонение имён существительных в единственном и множественном числе в родительном падеже;</w:t>
      </w:r>
    </w:p>
    <w:p>
      <w:pPr>
        <w:spacing w:before="0" w:after="0" w:line="264"/>
        <w:ind w:firstLine="600"/>
        <w:jc w:val="both"/>
      </w:pPr>
      <w:r>
        <w:rPr>
          <w:rFonts w:ascii="Times New Roman" w:hAnsi="Times New Roman"/>
          <w:b w:val="false"/>
          <w:i w:val="false"/>
          <w:color w:val="000000"/>
          <w:sz w:val="28"/>
        </w:rPr>
        <w:t>личные местоимения в винительном и дательном падежах;</w:t>
      </w:r>
    </w:p>
    <w:p>
      <w:pPr>
        <w:spacing w:before="0" w:after="0" w:line="264"/>
        <w:ind w:firstLine="600"/>
        <w:jc w:val="both"/>
      </w:pPr>
      <w:r>
        <w:rPr>
          <w:rFonts w:ascii="Times New Roman" w:hAnsi="Times New Roman"/>
          <w:b w:val="false"/>
          <w:i w:val="false"/>
          <w:color w:val="000000"/>
          <w:sz w:val="28"/>
        </w:rPr>
        <w:t>вопросительное местоимение welch-;</w:t>
      </w:r>
    </w:p>
    <w:p>
      <w:pPr>
        <w:spacing w:before="0" w:after="0" w:line="264"/>
        <w:ind w:firstLine="600"/>
        <w:jc w:val="both"/>
      </w:pPr>
      <w:r>
        <w:rPr>
          <w:rFonts w:ascii="Times New Roman" w:hAnsi="Times New Roman"/>
          <w:b w:val="false"/>
          <w:i w:val="false"/>
          <w:color w:val="000000"/>
          <w:sz w:val="28"/>
        </w:rPr>
        <w:t>числительные для обозначения дат и больших чисел (100–1000);</w:t>
      </w:r>
    </w:p>
    <w:p>
      <w:pPr>
        <w:spacing w:before="0" w:after="0" w:line="264"/>
        <w:ind w:firstLine="600"/>
        <w:jc w:val="both"/>
      </w:pPr>
      <w:r>
        <w:rPr>
          <w:rFonts w:ascii="Times New Roman" w:hAnsi="Times New Roman"/>
          <w:b w:val="false"/>
          <w:i w:val="false"/>
          <w:color w:val="000000"/>
          <w:sz w:val="28"/>
        </w:rPr>
        <w:t>предлоги, требующие дательного падежа при ответе на вопрос Wo? и винительного при ответе на вопрос Wohin?.</w:t>
      </w:r>
    </w:p>
    <w:p>
      <w:pPr>
        <w:spacing w:before="0" w:after="0" w:line="264"/>
        <w:ind w:firstLine="600"/>
        <w:jc w:val="both"/>
      </w:pPr>
      <w:r>
        <w:rPr>
          <w:rFonts w:ascii="Times New Roman" w:hAnsi="Times New Roman"/>
          <w:b w:val="false"/>
          <w:i w:val="false"/>
          <w:color w:val="000000"/>
          <w:sz w:val="28"/>
        </w:rPr>
        <w:t>3) Социокультурные знания и умения:</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4) Компенсаторные умения:</w:t>
      </w:r>
    </w:p>
    <w:p>
      <w:pPr>
        <w:spacing w:before="0" w:after="0" w:line="264"/>
        <w:ind w:firstLine="600"/>
        <w:jc w:val="both"/>
      </w:pPr>
      <w:r>
        <w:rPr>
          <w:rFonts w:ascii="Times New Roman" w:hAnsi="Times New Roman"/>
          <w:b w:val="false"/>
          <w:i w:val="false"/>
          <w:color w:val="000000"/>
          <w:sz w:val="28"/>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pPr>
        <w:spacing w:before="0" w:after="0" w:line="264"/>
        <w:ind w:firstLine="600"/>
        <w:jc w:val="both"/>
      </w:pPr>
      <w:r>
        <w:rPr>
          <w:rFonts w:ascii="Times New Roman" w:hAnsi="Times New Roman"/>
          <w:b w:val="false"/>
          <w:i w:val="false"/>
          <w:color w:val="000000"/>
          <w:sz w:val="28"/>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достигать взаимопонимания в процессе устного и письменного общения с носителями иностранного языка, с людьми другой культуры;</w:t>
      </w:r>
    </w:p>
    <w:p>
      <w:pPr>
        <w:spacing w:before="0" w:after="0" w:line="264"/>
        <w:ind w:firstLine="600"/>
        <w:jc w:val="both"/>
      </w:pPr>
      <w:r>
        <w:rPr>
          <w:rFonts w:ascii="Times New Roman" w:hAnsi="Times New Roman"/>
          <w:b w:val="false"/>
          <w:i w:val="false"/>
          <w:color w:val="000000"/>
          <w:sz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(немецкому) языку к концу обучения </w:t>
      </w:r>
      <w:r>
        <w:rPr>
          <w:rFonts w:ascii="Times New Roman" w:hAnsi="Times New Roman"/>
          <w:b/>
          <w:i/>
          <w:color w:val="000000"/>
          <w:sz w:val="28"/>
        </w:rPr>
        <w:t>в 7 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1) Коммуникативные умения.</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 (объём высказывания – до 90 слов).</w:t>
      </w:r>
    </w:p>
    <w:p>
      <w:pPr>
        <w:spacing w:before="0" w:after="0" w:line="264"/>
        <w:ind w:firstLine="600"/>
        <w:jc w:val="both"/>
      </w:pPr>
      <w:r>
        <w:rPr>
          <w:rFonts w:ascii="Times New Roman" w:hAnsi="Times New Roman"/>
          <w:b w:val="false"/>
          <w:i w:val="false"/>
          <w:color w:val="000000"/>
          <w:sz w:val="28"/>
        </w:rPr>
        <w:t>2) 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 писать изученные слова;</w:t>
      </w:r>
    </w:p>
    <w:p>
      <w:pPr>
        <w:spacing w:before="0" w:after="0" w:line="264"/>
        <w:ind w:firstLine="600"/>
        <w:jc w:val="both"/>
      </w:pPr>
      <w:r>
        <w:rPr>
          <w:rFonts w:ascii="Times New Roman" w:hAnsi="Times New Roman"/>
          <w:b w:val="false"/>
          <w:i w:val="false"/>
          <w:color w:val="000000"/>
          <w:sz w:val="28"/>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 xml:space="preserve">распознавать </w:t>
      </w:r>
      <w:r>
        <w:rPr>
          <w:rFonts w:ascii="Times New Roman" w:hAnsi="Times New Roman"/>
          <w:b w:val="false"/>
          <w:i w:val="false"/>
          <w:color w:val="000000"/>
          <w:sz w:val="28"/>
        </w:rPr>
        <w:t xml:space="preserve">в устной речи и письменном тексте </w:t>
      </w:r>
      <w:r>
        <w:rPr>
          <w:rFonts w:ascii="Times New Roman" w:hAnsi="Times New Roman"/>
          <w:b w:val="false"/>
          <w:i w:val="false"/>
          <w:color w:val="000000"/>
          <w:sz w:val="28"/>
        </w:rPr>
        <w:t>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глаголы при помощи суффикса -ieren, имена существительные при помощи суффиксов -schaft, -tion, префикса un-, при помощи конверсии: имена существительные от прилагательных (das Grün), при помощи словосложения: соединения прилагательного и существительного (die Kleinstadt);</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понимать особенности структуры простых и сложных предложений и различных коммуникативных типов предложений немецкого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сложносочинённые предложения с наречием darum;</w:t>
      </w:r>
    </w:p>
    <w:p>
      <w:pPr>
        <w:spacing w:before="0" w:after="0" w:line="264"/>
        <w:ind w:firstLine="600"/>
        <w:jc w:val="both"/>
      </w:pPr>
      <w:r>
        <w:rPr>
          <w:rFonts w:ascii="Times New Roman" w:hAnsi="Times New Roman"/>
          <w:b w:val="false"/>
          <w:i w:val="false"/>
          <w:color w:val="000000"/>
          <w:sz w:val="28"/>
        </w:rPr>
        <w:t>сложноподчинённые предложения: дополнительные (с союзом dass), причины (с союзом weil), условия (с союзом wenn);</w:t>
      </w:r>
    </w:p>
    <w:p>
      <w:pPr>
        <w:spacing w:before="0" w:after="0" w:line="264"/>
        <w:ind w:firstLine="600"/>
        <w:jc w:val="both"/>
      </w:pPr>
      <w:r>
        <w:rPr>
          <w:rFonts w:ascii="Times New Roman" w:hAnsi="Times New Roman"/>
          <w:b w:val="false"/>
          <w:i w:val="false"/>
          <w:color w:val="000000"/>
          <w:sz w:val="28"/>
        </w:rPr>
        <w:t>предложения с глаголами, требующими употребления после них частицы zu и инфинитива;</w:t>
      </w:r>
    </w:p>
    <w:p>
      <w:pPr>
        <w:spacing w:before="0" w:after="0" w:line="264"/>
        <w:ind w:firstLine="600"/>
        <w:jc w:val="both"/>
      </w:pPr>
      <w:r>
        <w:rPr>
          <w:rFonts w:ascii="Times New Roman" w:hAnsi="Times New Roman"/>
          <w:b w:val="false"/>
          <w:i w:val="false"/>
          <w:color w:val="000000"/>
          <w:sz w:val="28"/>
        </w:rPr>
        <w:t>предложения с неопределённо-личным местоимением man, в том числе с модальными глаголами;</w:t>
      </w:r>
    </w:p>
    <w:p>
      <w:pPr>
        <w:spacing w:before="0" w:after="0" w:line="264"/>
        <w:ind w:firstLine="600"/>
        <w:jc w:val="both"/>
      </w:pPr>
      <w:r>
        <w:rPr>
          <w:rFonts w:ascii="Times New Roman" w:hAnsi="Times New Roman"/>
          <w:b w:val="false"/>
          <w:i w:val="false"/>
          <w:color w:val="000000"/>
          <w:sz w:val="28"/>
        </w:rPr>
        <w:t>модальные глаголы в Präteritum;</w:t>
      </w:r>
    </w:p>
    <w:p>
      <w:pPr>
        <w:spacing w:before="0" w:after="0" w:line="264"/>
        <w:ind w:firstLine="600"/>
        <w:jc w:val="both"/>
      </w:pPr>
      <w:r>
        <w:rPr>
          <w:rFonts w:ascii="Times New Roman" w:hAnsi="Times New Roman"/>
          <w:b w:val="false"/>
          <w:i w:val="false"/>
          <w:color w:val="000000"/>
          <w:sz w:val="28"/>
        </w:rPr>
        <w:t>отрицания kein, nicht, doch;</w:t>
      </w:r>
    </w:p>
    <w:p>
      <w:pPr>
        <w:spacing w:before="0" w:after="0" w:line="264"/>
        <w:ind w:firstLine="600"/>
        <w:jc w:val="both"/>
      </w:pPr>
      <w:r>
        <w:rPr>
          <w:rFonts w:ascii="Times New Roman" w:hAnsi="Times New Roman"/>
          <w:b w:val="false"/>
          <w:i w:val="false"/>
          <w:color w:val="000000"/>
          <w:sz w:val="28"/>
        </w:rPr>
        <w:t>числительные для обозначения дат и больших чисел (до 1 000 000).</w:t>
      </w:r>
    </w:p>
    <w:p>
      <w:pPr>
        <w:spacing w:before="0" w:after="0" w:line="264"/>
        <w:ind w:firstLine="600"/>
        <w:jc w:val="both"/>
      </w:pPr>
      <w:r>
        <w:rPr>
          <w:rFonts w:ascii="Times New Roman" w:hAnsi="Times New Roman"/>
          <w:b w:val="false"/>
          <w:i w:val="false"/>
          <w:color w:val="000000"/>
          <w:sz w:val="28"/>
        </w:rPr>
        <w:t>3) Социокультурные знания и умения:</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и культурном наследии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4) Компенсаторные умения:</w:t>
      </w:r>
    </w:p>
    <w:p>
      <w:pPr>
        <w:spacing w:before="0" w:after="0" w:line="264"/>
        <w:ind w:firstLine="600"/>
        <w:jc w:val="both"/>
      </w:pPr>
      <w:r>
        <w:rPr>
          <w:rFonts w:ascii="Times New Roman" w:hAnsi="Times New Roman"/>
          <w:b w:val="false"/>
          <w:i w:val="false"/>
          <w:color w:val="000000"/>
          <w:sz w:val="28"/>
        </w:rPr>
        <w:t>использовать при чтении и аудировании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pPr>
        <w:spacing w:before="0" w:after="0" w:line="264"/>
        <w:ind w:firstLine="600"/>
        <w:jc w:val="both"/>
      </w:pPr>
      <w:r>
        <w:rPr>
          <w:rFonts w:ascii="Times New Roman" w:hAnsi="Times New Roman"/>
          <w:b w:val="false"/>
          <w:i w:val="false"/>
          <w:color w:val="000000"/>
          <w:sz w:val="28"/>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достигать взаимопонимания в процессе устного и письменного общения с носителями иностранного языка, с людьми другой культуры;</w:t>
      </w:r>
    </w:p>
    <w:p>
      <w:pPr>
        <w:spacing w:before="0" w:after="0" w:line="264"/>
        <w:ind w:firstLine="600"/>
        <w:jc w:val="both"/>
      </w:pPr>
      <w:r>
        <w:rPr>
          <w:rFonts w:ascii="Times New Roman" w:hAnsi="Times New Roman"/>
          <w:b w:val="false"/>
          <w:i w:val="false"/>
          <w:color w:val="000000"/>
          <w:sz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(немецкому) языку к концу обучения </w:t>
      </w:r>
      <w:r>
        <w:rPr>
          <w:rFonts w:ascii="Times New Roman" w:hAnsi="Times New Roman"/>
          <w:b/>
          <w:i/>
          <w:color w:val="000000"/>
          <w:sz w:val="28"/>
        </w:rPr>
        <w:t>в 8 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1) Коммуникативные умения.</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семи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несплошные тексты (таблицы, диаграммы) и понимать представленную в них информацию.</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прочитанного/прослушанного текста (объём высказывания – до 110 слов).</w:t>
      </w:r>
    </w:p>
    <w:p>
      <w:pPr>
        <w:spacing w:before="0" w:after="0" w:line="264"/>
        <w:ind w:firstLine="600"/>
        <w:jc w:val="both"/>
      </w:pPr>
      <w:r>
        <w:rPr>
          <w:rFonts w:ascii="Times New Roman" w:hAnsi="Times New Roman"/>
          <w:b w:val="false"/>
          <w:i w:val="false"/>
          <w:color w:val="000000"/>
          <w:sz w:val="28"/>
        </w:rPr>
        <w:t>2) 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 писать изученные слова;</w:t>
      </w:r>
    </w:p>
    <w:p>
      <w:pPr>
        <w:spacing w:before="0" w:after="0" w:line="264"/>
        <w:ind w:firstLine="600"/>
        <w:jc w:val="both"/>
      </w:pPr>
      <w:r>
        <w:rPr>
          <w:rFonts w:ascii="Times New Roman" w:hAnsi="Times New Roman"/>
          <w:b w:val="false"/>
          <w:i w:val="false"/>
          <w:color w:val="000000"/>
          <w:sz w:val="28"/>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 xml:space="preserve">распознавать </w:t>
      </w:r>
      <w:r>
        <w:rPr>
          <w:rFonts w:ascii="Times New Roman" w:hAnsi="Times New Roman"/>
          <w:b w:val="false"/>
          <w:i w:val="false"/>
          <w:color w:val="000000"/>
          <w:sz w:val="28"/>
        </w:rPr>
        <w:t xml:space="preserve">в устной речи и письменном тексте </w:t>
      </w:r>
      <w:r>
        <w:rPr>
          <w:rFonts w:ascii="Times New Roman" w:hAnsi="Times New Roman"/>
          <w:b w:val="false"/>
          <w:i w:val="false"/>
          <w:color w:val="000000"/>
          <w:sz w:val="28"/>
        </w:rPr>
        <w:t>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-ik, имена прилагательные при помощи суффикса -los, имена прилагательные путём соединения двух прилагательных (dunkelblau);</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многозначные слова, синонимы, антонимы,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понимать особенности структуры простых и сложных предложений немецкого языка, различных коммуникативных типов предложений немецкого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сложноподчинённые предложения времени с союзами wenn, als;</w:t>
      </w:r>
    </w:p>
    <w:p>
      <w:pPr>
        <w:spacing w:before="0" w:after="0" w:line="264"/>
        <w:ind w:firstLine="600"/>
        <w:jc w:val="both"/>
      </w:pPr>
      <w:r>
        <w:rPr>
          <w:rFonts w:ascii="Times New Roman" w:hAnsi="Times New Roman"/>
          <w:b w:val="false"/>
          <w:i w:val="false"/>
          <w:color w:val="000000"/>
          <w:sz w:val="28"/>
        </w:rPr>
        <w:t>глаголы в видовременных формах страдательного залога (Präsens, Prästeritum);</w:t>
      </w:r>
    </w:p>
    <w:p>
      <w:pPr>
        <w:spacing w:before="0" w:after="0" w:line="264"/>
        <w:ind w:firstLine="600"/>
        <w:jc w:val="both"/>
      </w:pPr>
      <w:r>
        <w:rPr>
          <w:rFonts w:ascii="Times New Roman" w:hAnsi="Times New Roman"/>
          <w:b w:val="false"/>
          <w:i w:val="false"/>
          <w:color w:val="000000"/>
          <w:sz w:val="28"/>
        </w:rPr>
        <w:t>наиболее распространённые глаголы с управлением и местоимённые наречия;</w:t>
      </w:r>
    </w:p>
    <w:p>
      <w:pPr>
        <w:spacing w:before="0" w:after="0" w:line="264"/>
        <w:ind w:firstLine="600"/>
        <w:jc w:val="both"/>
      </w:pPr>
      <w:r>
        <w:rPr>
          <w:rFonts w:ascii="Times New Roman" w:hAnsi="Times New Roman"/>
          <w:b w:val="false"/>
          <w:i w:val="false"/>
          <w:color w:val="000000"/>
          <w:sz w:val="28"/>
        </w:rPr>
        <w:t>склонение прилагательных;</w:t>
      </w:r>
    </w:p>
    <w:p>
      <w:pPr>
        <w:spacing w:before="0" w:after="0" w:line="264"/>
        <w:ind w:firstLine="600"/>
        <w:jc w:val="both"/>
      </w:pPr>
      <w:r>
        <w:rPr>
          <w:rFonts w:ascii="Times New Roman" w:hAnsi="Times New Roman"/>
          <w:b w:val="false"/>
          <w:i w:val="false"/>
          <w:color w:val="000000"/>
          <w:sz w:val="28"/>
        </w:rPr>
        <w:t>предлоги, используемые с дательным падежом;</w:t>
      </w:r>
    </w:p>
    <w:p>
      <w:pPr>
        <w:spacing w:before="0" w:after="0" w:line="264"/>
        <w:ind w:firstLine="600"/>
        <w:jc w:val="both"/>
      </w:pPr>
      <w:r>
        <w:rPr>
          <w:rFonts w:ascii="Times New Roman" w:hAnsi="Times New Roman"/>
          <w:b w:val="false"/>
          <w:i w:val="false"/>
          <w:color w:val="000000"/>
          <w:sz w:val="28"/>
        </w:rPr>
        <w:t>предлоги, используемые с винительным падежом.</w:t>
      </w:r>
    </w:p>
    <w:p>
      <w:pPr>
        <w:spacing w:before="0" w:after="0" w:line="264"/>
        <w:ind w:firstLine="600"/>
        <w:jc w:val="both"/>
      </w:pPr>
      <w:r>
        <w:rPr>
          <w:rFonts w:ascii="Times New Roman" w:hAnsi="Times New Roman"/>
          <w:b w:val="false"/>
          <w:i w:val="false"/>
          <w:color w:val="000000"/>
          <w:sz w:val="28"/>
        </w:rPr>
        <w:t>3) Социокультурные знания:</w:t>
      </w:r>
    </w:p>
    <w:p>
      <w:pPr>
        <w:spacing w:before="0" w:after="0" w:line="264"/>
        <w:ind w:firstLine="600"/>
        <w:jc w:val="both"/>
      </w:pPr>
      <w:r>
        <w:rPr>
          <w:rFonts w:ascii="Times New Roman" w:hAnsi="Times New Roman"/>
          <w:b w:val="false"/>
          <w:i w:val="false"/>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pPr>
        <w:spacing w:before="0" w:after="0" w:line="264"/>
        <w:ind w:firstLine="600"/>
        <w:jc w:val="both"/>
      </w:pPr>
      <w:r>
        <w:rPr>
          <w:rFonts w:ascii="Times New Roman" w:hAnsi="Times New Roman"/>
          <w:b w:val="false"/>
          <w:i w:val="false"/>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и других ситуациях).</w:t>
      </w:r>
    </w:p>
    <w:p>
      <w:pPr>
        <w:spacing w:before="0" w:after="0" w:line="264"/>
        <w:ind w:firstLine="600"/>
        <w:jc w:val="both"/>
      </w:pPr>
      <w:r>
        <w:rPr>
          <w:rFonts w:ascii="Times New Roman" w:hAnsi="Times New Roman"/>
          <w:b w:val="false"/>
          <w:i w:val="false"/>
          <w:color w:val="000000"/>
          <w:sz w:val="28"/>
        </w:rPr>
        <w:t>4) Компенсаторные умения:</w:t>
      </w:r>
    </w:p>
    <w:p>
      <w:pPr>
        <w:spacing w:before="0" w:after="0" w:line="264"/>
        <w:ind w:firstLine="600"/>
        <w:jc w:val="both"/>
      </w:pPr>
      <w:r>
        <w:rPr>
          <w:rFonts w:ascii="Times New Roman" w:hAnsi="Times New Roman"/>
          <w:b w:val="false"/>
          <w:i w:val="false"/>
          <w:color w:val="000000"/>
          <w:sz w:val="28"/>
        </w:rPr>
        <w:t>использовать при чтении и аудировании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pPr>
        <w:spacing w:before="0" w:after="0" w:line="264"/>
        <w:ind w:firstLine="600"/>
        <w:jc w:val="both"/>
      </w:pPr>
      <w:r>
        <w:rPr>
          <w:rFonts w:ascii="Times New Roman" w:hAnsi="Times New Roman"/>
          <w:b w:val="false"/>
          <w:i w:val="false"/>
          <w:color w:val="000000"/>
          <w:sz w:val="28"/>
        </w:rPr>
        <w:t>рассматривать несколько вариантов решения коммуникативной задачи в продуктивных видах речевой деятельности (говорении и письменной речи);</w:t>
      </w:r>
    </w:p>
    <w:p>
      <w:pPr>
        <w:spacing w:before="0" w:after="0" w:line="264"/>
        <w:ind w:firstLine="600"/>
        <w:jc w:val="both"/>
      </w:pPr>
      <w:r>
        <w:rPr>
          <w:rFonts w:ascii="Times New Roman" w:hAnsi="Times New Roman"/>
          <w:b w:val="false"/>
          <w:i w:val="false"/>
          <w:color w:val="000000"/>
          <w:sz w:val="28"/>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достигать взаимопонимания в процессе устного и письменного общения с носителями иностранного языка, людьми другой культуры;</w:t>
      </w:r>
    </w:p>
    <w:p>
      <w:pPr>
        <w:spacing w:before="0" w:after="0" w:line="264"/>
        <w:ind w:firstLine="600"/>
        <w:jc w:val="both"/>
      </w:pPr>
      <w:r>
        <w:rPr>
          <w:rFonts w:ascii="Times New Roman" w:hAnsi="Times New Roman"/>
          <w:b w:val="false"/>
          <w:i w:val="false"/>
          <w:color w:val="000000"/>
          <w:sz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(немецкому) языку к концу обучения </w:t>
      </w:r>
      <w:r>
        <w:rPr>
          <w:rFonts w:ascii="Times New Roman" w:hAnsi="Times New Roman"/>
          <w:b/>
          <w:i/>
          <w:color w:val="000000"/>
          <w:sz w:val="28"/>
        </w:rPr>
        <w:t>в 9 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1) Коммуникативные умения.</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вести комбинированный диалог, включающий различные виды диалогов (диалог этикетного характера, диалог-побуждение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pPr>
        <w:spacing w:before="0" w:after="0" w:line="264"/>
        <w:ind w:firstLine="600"/>
        <w:jc w:val="both"/>
      </w:pPr>
      <w:r>
        <w:rPr>
          <w:rFonts w:ascii="Times New Roman" w:hAnsi="Times New Roman"/>
          <w:b w:val="false"/>
          <w:i/>
          <w:color w:val="000000"/>
          <w:sz w:val="28"/>
        </w:rPr>
        <w:t xml:space="preserve">Смысловое чтение: </w:t>
      </w:r>
    </w:p>
    <w:p>
      <w:pPr>
        <w:spacing w:before="0" w:after="0" w:line="264"/>
        <w:ind w:firstLine="600"/>
        <w:jc w:val="both"/>
      </w:pPr>
      <w:r>
        <w:rPr>
          <w:rFonts w:ascii="Times New Roman" w:hAnsi="Times New Roman"/>
          <w:b w:val="false"/>
          <w:i w:val="false"/>
          <w:color w:val="000000"/>
          <w:sz w:val="28"/>
        </w:rP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100– 120 слов).</w:t>
      </w:r>
    </w:p>
    <w:p>
      <w:pPr>
        <w:spacing w:before="0" w:after="0" w:line="264"/>
        <w:ind w:firstLine="600"/>
        <w:jc w:val="both"/>
      </w:pPr>
      <w:r>
        <w:rPr>
          <w:rFonts w:ascii="Times New Roman" w:hAnsi="Times New Roman"/>
          <w:b w:val="false"/>
          <w:i w:val="false"/>
          <w:color w:val="000000"/>
          <w:sz w:val="28"/>
        </w:rPr>
        <w:t>2) 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pPr>
        <w:spacing w:before="0" w:after="0" w:line="264"/>
        <w:ind w:firstLine="600"/>
        <w:jc w:val="both"/>
      </w:pPr>
      <w:r>
        <w:rPr>
          <w:rFonts w:ascii="Times New Roman" w:hAnsi="Times New Roman"/>
          <w:b w:val="false"/>
          <w:i w:val="false"/>
          <w:color w:val="000000"/>
          <w:sz w:val="28"/>
        </w:rPr>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
    <w:p>
      <w:pPr>
        <w:spacing w:before="0" w:after="0" w:line="264"/>
        <w:ind w:firstLine="600"/>
        <w:jc w:val="both"/>
      </w:pPr>
      <w:r>
        <w:rPr>
          <w:rFonts w:ascii="Times New Roman" w:hAnsi="Times New Roman"/>
          <w:b w:val="false"/>
          <w:i w:val="false"/>
          <w:color w:val="000000"/>
          <w:sz w:val="28"/>
        </w:rPr>
        <w:t>читать новые слова согласно основным правилам чтения.</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 писать изученные слова;</w:t>
      </w:r>
    </w:p>
    <w:p>
      <w:pPr>
        <w:spacing w:before="0" w:after="0" w:line="264"/>
        <w:ind w:firstLine="600"/>
        <w:jc w:val="both"/>
      </w:pPr>
      <w:r>
        <w:rPr>
          <w:rFonts w:ascii="Times New Roman" w:hAnsi="Times New Roman"/>
          <w:b w:val="false"/>
          <w:i w:val="false"/>
          <w:color w:val="000000"/>
          <w:sz w:val="28"/>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 xml:space="preserve">распознавать </w:t>
      </w:r>
      <w:r>
        <w:rPr>
          <w:rFonts w:ascii="Times New Roman" w:hAnsi="Times New Roman"/>
          <w:b w:val="false"/>
          <w:i w:val="false"/>
          <w:color w:val="000000"/>
          <w:sz w:val="28"/>
        </w:rPr>
        <w:t xml:space="preserve">в устной речи и письменном тексте </w:t>
      </w:r>
      <w:r>
        <w:rPr>
          <w:rFonts w:ascii="Times New Roman" w:hAnsi="Times New Roman"/>
          <w:b w:val="false"/>
          <w:i w:val="false"/>
          <w:color w:val="000000"/>
          <w:sz w:val="28"/>
        </w:rPr>
        <w:t>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-ie, -um, имена прилагательные при помощи суффиксов -sam, -bar;</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понимать особенности структуры простых и сложных предложений и различных коммуникативных типов предложений немецкого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сложносочинённые предложения с наречием deshalb;</w:t>
      </w:r>
    </w:p>
    <w:p>
      <w:pPr>
        <w:spacing w:before="0" w:after="0" w:line="264"/>
        <w:ind w:firstLine="600"/>
        <w:jc w:val="both"/>
      </w:pPr>
      <w:r>
        <w:rPr>
          <w:rFonts w:ascii="Times New Roman" w:hAnsi="Times New Roman"/>
          <w:b w:val="false"/>
          <w:i w:val="false"/>
          <w:color w:val="000000"/>
          <w:sz w:val="28"/>
        </w:rPr>
        <w:t>сложноподчинённые предложения: времени с союзом nachdem, цели с союзом damit;</w:t>
      </w:r>
    </w:p>
    <w:p>
      <w:pPr>
        <w:spacing w:before="0" w:after="0" w:line="264"/>
        <w:ind w:firstLine="600"/>
        <w:jc w:val="both"/>
      </w:pPr>
      <w:r>
        <w:rPr>
          <w:rFonts w:ascii="Times New Roman" w:hAnsi="Times New Roman"/>
          <w:b w:val="false"/>
          <w:i w:val="false"/>
          <w:color w:val="000000"/>
          <w:sz w:val="28"/>
        </w:rPr>
        <w:t>формы сослагательного наклонения от глаголов haben, sein, werden, können, mögen, сочетание würde + Infinitiv.</w:t>
      </w:r>
    </w:p>
    <w:p>
      <w:pPr>
        <w:spacing w:before="0" w:after="0" w:line="264"/>
        <w:ind w:firstLine="600"/>
        <w:jc w:val="both"/>
      </w:pPr>
      <w:r>
        <w:rPr>
          <w:rFonts w:ascii="Times New Roman" w:hAnsi="Times New Roman"/>
          <w:b w:val="false"/>
          <w:i w:val="false"/>
          <w:color w:val="000000"/>
          <w:sz w:val="28"/>
        </w:rPr>
        <w:t>3) Социокультурные знания и умения:</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pPr>
        <w:spacing w:before="0" w:after="0" w:line="264"/>
        <w:ind w:firstLine="600"/>
        <w:jc w:val="both"/>
      </w:pPr>
      <w:r>
        <w:rPr>
          <w:rFonts w:ascii="Times New Roman" w:hAnsi="Times New Roman"/>
          <w:b w:val="false"/>
          <w:i w:val="false"/>
          <w:color w:val="000000"/>
          <w:sz w:val="28"/>
        </w:rPr>
        <w:t>иметь элементарные представления о различных вариантах немецкого языка;</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pPr>
        <w:spacing w:before="0" w:after="0" w:line="264"/>
        <w:ind w:firstLine="600"/>
        <w:jc w:val="both"/>
      </w:pPr>
      <w:r>
        <w:rPr>
          <w:rFonts w:ascii="Times New Roman" w:hAnsi="Times New Roman"/>
          <w:b w:val="false"/>
          <w:i w:val="false"/>
          <w:color w:val="000000"/>
          <w:sz w:val="28"/>
        </w:rPr>
        <w:t>4) Компенсаторные умения:</w:t>
      </w:r>
    </w:p>
    <w:p>
      <w:pPr>
        <w:spacing w:before="0" w:after="0" w:line="264"/>
        <w:ind w:firstLine="600"/>
        <w:jc w:val="both"/>
      </w:pPr>
      <w:r>
        <w:rPr>
          <w:rFonts w:ascii="Times New Roman" w:hAnsi="Times New Roman"/>
          <w:b w:val="false"/>
          <w:i w:val="false"/>
          <w:color w:val="000000"/>
          <w:sz w:val="28"/>
        </w:rPr>
        <w:t>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pPr>
        <w:spacing w:before="0" w:after="0" w:line="264"/>
        <w:ind w:firstLine="600"/>
        <w:jc w:val="both"/>
      </w:pPr>
      <w:r>
        <w:rPr>
          <w:rFonts w:ascii="Times New Roman" w:hAnsi="Times New Roman"/>
          <w:b w:val="false"/>
          <w:i w:val="false"/>
          <w:color w:val="000000"/>
          <w:sz w:val="28"/>
        </w:rPr>
        <w:t>рассматривать несколько вариантов решения коммуникативной задачи в продуктивных видах речевой деятельности (говорении и письменной речи);</w:t>
      </w:r>
    </w:p>
    <w:p>
      <w:pPr>
        <w:spacing w:before="0" w:after="0" w:line="264"/>
        <w:ind w:firstLine="600"/>
        <w:jc w:val="both"/>
      </w:pPr>
      <w:r>
        <w:rPr>
          <w:rFonts w:ascii="Times New Roman" w:hAnsi="Times New Roman"/>
          <w:b w:val="false"/>
          <w:i w:val="false"/>
          <w:color w:val="000000"/>
          <w:sz w:val="28"/>
        </w:rPr>
        <w:t>участвовать в несложных учебных проектах с использованием материалов на иностранном языке с применением информационно-технологических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достигать взаимопонимания в процессе устного и письменного общения с носителями иностранного языка, людьми другой культуры;</w:t>
      </w:r>
    </w:p>
    <w:p>
      <w:pPr>
        <w:spacing w:before="0" w:after="0" w:line="264"/>
        <w:ind w:firstLine="600"/>
        <w:jc w:val="both"/>
      </w:pPr>
      <w:r>
        <w:rPr>
          <w:rFonts w:ascii="Times New Roman" w:hAnsi="Times New Roman"/>
          <w:b w:val="false"/>
          <w:i w:val="false"/>
          <w:color w:val="000000"/>
          <w:sz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bookmarkStart w:name="block-3261144" w:id="12"/>
    <w:p>
      <w:pPr>
        <w:sectPr>
          <w:pgSz w:w="11906" w:h="16383" w:orient="portrait"/>
        </w:sectPr>
      </w:pPr>
    </w:p>
    <w:bookmarkEnd w:id="12"/>
    <w:bookmarkEnd w:id="11"/>
    <w:bookmarkStart w:name="block-3261145"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842"/>
        <w:gridCol w:w="3600"/>
        <w:gridCol w:w="1708"/>
        <w:gridCol w:w="2791"/>
        <w:gridCol w:w="4653"/>
      </w:tblGrid>
      <w:tr>
        <w:trPr>
          <w:trHeight w:val="300" w:hRule="atLeast"/>
          <w:trHeight w:val="144" w:hRule="atLeast"/>
        </w:trPr>
        <w:tc>
          <w:tcPr>
            <w:tcW w:w="5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32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1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95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Семейные праздники: день рождения, Новый год</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3257" w:type="dxa"/>
            <w:tcBorders/>
            <w:tcMar>
              <w:top w:w="50" w:type="dxa"/>
              <w:left w:w="100" w:type="dxa"/>
            </w:tcMar>
            <w:vAlign w:val="center"/>
          </w:tcPr>
          <w:p>
            <w:pPr>
              <w:spacing w:before="0" w:after="0"/>
              <w:ind w:left="135"/>
              <w:jc w:val="left"/>
            </w:pPr>
          </w:p>
        </w:tc>
      </w:tr>
      <w:tr>
        <w:trPr>
          <w:trHeight w:val="151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3257" w:type="dxa"/>
            <w:tcBorders/>
            <w:tcMar>
              <w:top w:w="50" w:type="dxa"/>
              <w:left w:w="100" w:type="dxa"/>
            </w:tcMar>
            <w:vAlign w:val="center"/>
          </w:tcPr>
          <w:p>
            <w:pPr>
              <w:spacing w:before="0" w:after="0"/>
              <w:ind w:left="135"/>
              <w:jc w:val="left"/>
            </w:pPr>
          </w:p>
        </w:tc>
      </w:tr>
      <w:tr>
        <w:trPr>
          <w:trHeight w:val="109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спорт)</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82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здоровое питание</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55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163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Переписка с иностранными сверстниками</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55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82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Погода</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55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Транспорт</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271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109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8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325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842"/>
        <w:gridCol w:w="3600"/>
        <w:gridCol w:w="1708"/>
        <w:gridCol w:w="2791"/>
        <w:gridCol w:w="4653"/>
      </w:tblGrid>
      <w:tr>
        <w:trPr>
          <w:trHeight w:val="300" w:hRule="atLeast"/>
          <w:trHeight w:val="144" w:hRule="atLeast"/>
        </w:trPr>
        <w:tc>
          <w:tcPr>
            <w:tcW w:w="5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32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1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95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953" w:type="dxa"/>
            <w:tcBorders/>
            <w:tcMar>
              <w:top w:w="50" w:type="dxa"/>
              <w:left w:w="100" w:type="dxa"/>
            </w:tcMar>
            <w:vAlign w:val="center"/>
          </w:tcPr>
          <w:p>
            <w:pPr>
              <w:spacing w:before="0" w:after="0" w:line="276"/>
              <w:ind w:left="135"/>
              <w:jc w:val="center"/>
            </w:pPr>
          </w:p>
        </w:tc>
        <w:tc>
          <w:tcPr>
            <w:tcW w:w="3257" w:type="dxa"/>
            <w:tcBorders/>
            <w:tcMar>
              <w:top w:w="50" w:type="dxa"/>
              <w:left w:w="100" w:type="dxa"/>
            </w:tcMar>
            <w:vAlign w:val="center"/>
          </w:tcPr>
          <w:p>
            <w:pPr>
              <w:spacing w:before="0" w:after="0"/>
              <w:ind w:left="135"/>
              <w:jc w:val="left"/>
            </w:pPr>
          </w:p>
        </w:tc>
      </w:tr>
      <w:tr>
        <w:trPr>
          <w:trHeight w:val="109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130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спорт)</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136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55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190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изучаемые предметы, любимый предмет, правила поведения в школе. Переписка с иностранными сверстниками</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109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иностранным странам</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82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Климат, погода</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109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3240"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109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8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325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842"/>
        <w:gridCol w:w="3600"/>
        <w:gridCol w:w="1708"/>
        <w:gridCol w:w="2791"/>
        <w:gridCol w:w="4653"/>
      </w:tblGrid>
      <w:tr>
        <w:trPr>
          <w:trHeight w:val="300" w:hRule="atLeast"/>
          <w:trHeight w:val="144" w:hRule="atLeast"/>
        </w:trPr>
        <w:tc>
          <w:tcPr>
            <w:tcW w:w="5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32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1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95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202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 Обязанности по дому</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109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953" w:type="dxa"/>
            <w:tcBorders/>
            <w:tcMar>
              <w:top w:w="50" w:type="dxa"/>
              <w:left w:w="100" w:type="dxa"/>
            </w:tcMar>
            <w:vAlign w:val="center"/>
          </w:tcPr>
          <w:p>
            <w:pPr>
              <w:spacing w:before="0" w:after="0" w:line="276"/>
              <w:ind w:left="135"/>
              <w:jc w:val="center"/>
            </w:pPr>
          </w:p>
        </w:tc>
        <w:tc>
          <w:tcPr>
            <w:tcW w:w="3257" w:type="dxa"/>
            <w:tcBorders/>
            <w:tcMar>
              <w:top w:w="50" w:type="dxa"/>
              <w:left w:w="100" w:type="dxa"/>
            </w:tcMar>
            <w:vAlign w:val="center"/>
          </w:tcPr>
          <w:p>
            <w:pPr>
              <w:spacing w:before="0" w:after="0"/>
              <w:ind w:left="135"/>
              <w:jc w:val="left"/>
            </w:pPr>
          </w:p>
        </w:tc>
      </w:tr>
      <w:tr>
        <w:trPr>
          <w:trHeight w:val="136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музей, спорт, музыка)</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163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 Посещение врача</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55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190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изучаемые предметы, любимый предмет, правила поведения в школе. Переписка с иностранными сверстниками.</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109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иностранным странам</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109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Проблемы экологии. Климат, погода</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109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109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журналы, Интернет)</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953" w:type="dxa"/>
            <w:tcBorders/>
            <w:tcMar>
              <w:top w:w="50" w:type="dxa"/>
              <w:left w:w="100" w:type="dxa"/>
            </w:tcMar>
            <w:vAlign w:val="center"/>
          </w:tcPr>
          <w:p>
            <w:pPr>
              <w:spacing w:before="0" w:after="0" w:line="276"/>
              <w:ind w:left="135"/>
              <w:jc w:val="center"/>
            </w:pPr>
          </w:p>
        </w:tc>
        <w:tc>
          <w:tcPr>
            <w:tcW w:w="3257" w:type="dxa"/>
            <w:tcBorders/>
            <w:tcMar>
              <w:top w:w="50" w:type="dxa"/>
              <w:left w:w="100" w:type="dxa"/>
            </w:tcMar>
            <w:vAlign w:val="center"/>
          </w:tcPr>
          <w:p>
            <w:pPr>
              <w:spacing w:before="0" w:after="0"/>
              <w:ind w:left="135"/>
              <w:jc w:val="left"/>
            </w:pPr>
          </w:p>
        </w:tc>
      </w:tr>
      <w:tr>
        <w:trPr>
          <w:trHeight w:val="3810"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136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 писатели, поэты, спортсмены</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8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325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842"/>
        <w:gridCol w:w="3600"/>
        <w:gridCol w:w="1708"/>
        <w:gridCol w:w="2791"/>
        <w:gridCol w:w="4653"/>
      </w:tblGrid>
      <w:tr>
        <w:trPr>
          <w:trHeight w:val="300" w:hRule="atLeast"/>
          <w:trHeight w:val="144" w:hRule="atLeast"/>
        </w:trPr>
        <w:tc>
          <w:tcPr>
            <w:tcW w:w="5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32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1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95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109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953" w:type="dxa"/>
            <w:tcBorders/>
            <w:tcMar>
              <w:top w:w="50" w:type="dxa"/>
              <w:left w:w="100" w:type="dxa"/>
            </w:tcMar>
            <w:vAlign w:val="center"/>
          </w:tcPr>
          <w:p>
            <w:pPr>
              <w:spacing w:before="0" w:after="0" w:line="276"/>
              <w:ind w:left="135"/>
              <w:jc w:val="center"/>
            </w:pPr>
          </w:p>
        </w:tc>
        <w:tc>
          <w:tcPr>
            <w:tcW w:w="3257" w:type="dxa"/>
            <w:tcBorders/>
            <w:tcMar>
              <w:top w:w="50" w:type="dxa"/>
              <w:left w:w="100" w:type="dxa"/>
            </w:tcMar>
            <w:vAlign w:val="center"/>
          </w:tcPr>
          <w:p>
            <w:pPr>
              <w:spacing w:before="0" w:after="0"/>
              <w:ind w:left="135"/>
              <w:jc w:val="left"/>
            </w:pPr>
          </w:p>
        </w:tc>
      </w:tr>
      <w:tr>
        <w:trPr>
          <w:trHeight w:val="136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музей, спорт, музыка)</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163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 Посещение врача</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953" w:type="dxa"/>
            <w:tcBorders/>
            <w:tcMar>
              <w:top w:w="50" w:type="dxa"/>
              <w:left w:w="100" w:type="dxa"/>
            </w:tcMar>
            <w:vAlign w:val="center"/>
          </w:tcPr>
          <w:p>
            <w:pPr>
              <w:spacing w:before="0" w:after="0" w:line="276"/>
              <w:ind w:left="135"/>
              <w:jc w:val="center"/>
            </w:pPr>
          </w:p>
        </w:tc>
        <w:tc>
          <w:tcPr>
            <w:tcW w:w="3257" w:type="dxa"/>
            <w:tcBorders/>
            <w:tcMar>
              <w:top w:w="50" w:type="dxa"/>
              <w:left w:w="100" w:type="dxa"/>
            </w:tcMar>
            <w:vAlign w:val="center"/>
          </w:tcPr>
          <w:p>
            <w:pPr>
              <w:spacing w:before="0" w:after="0"/>
              <w:ind w:left="135"/>
              <w:jc w:val="left"/>
            </w:pPr>
          </w:p>
        </w:tc>
      </w:tr>
      <w:tr>
        <w:trPr>
          <w:trHeight w:val="82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Карманные деньги</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244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109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иностранным странам</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55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Климат, погода</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953" w:type="dxa"/>
            <w:tcBorders/>
            <w:tcMar>
              <w:top w:w="50" w:type="dxa"/>
              <w:left w:w="100" w:type="dxa"/>
            </w:tcMar>
            <w:vAlign w:val="center"/>
          </w:tcPr>
          <w:p>
            <w:pPr>
              <w:spacing w:before="0" w:after="0" w:line="276"/>
              <w:ind w:left="135"/>
              <w:jc w:val="center"/>
            </w:pPr>
          </w:p>
        </w:tc>
        <w:tc>
          <w:tcPr>
            <w:tcW w:w="3257" w:type="dxa"/>
            <w:tcBorders/>
            <w:tcMar>
              <w:top w:w="50" w:type="dxa"/>
              <w:left w:w="100" w:type="dxa"/>
            </w:tcMar>
            <w:vAlign w:val="center"/>
          </w:tcPr>
          <w:p>
            <w:pPr>
              <w:spacing w:before="0" w:after="0"/>
              <w:ind w:left="135"/>
              <w:jc w:val="left"/>
            </w:pPr>
          </w:p>
        </w:tc>
      </w:tr>
      <w:tr>
        <w:trPr>
          <w:trHeight w:val="82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 (сельской) местности. Транспорт</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163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3240"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136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художники, музыканты</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8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325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842"/>
        <w:gridCol w:w="3600"/>
        <w:gridCol w:w="1708"/>
        <w:gridCol w:w="2791"/>
        <w:gridCol w:w="4653"/>
      </w:tblGrid>
      <w:tr>
        <w:trPr>
          <w:trHeight w:val="300" w:hRule="atLeast"/>
          <w:trHeight w:val="144" w:hRule="atLeast"/>
        </w:trPr>
        <w:tc>
          <w:tcPr>
            <w:tcW w:w="5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32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1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95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решения</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109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953" w:type="dxa"/>
            <w:tcBorders/>
            <w:tcMar>
              <w:top w:w="50" w:type="dxa"/>
              <w:left w:w="100" w:type="dxa"/>
            </w:tcMar>
            <w:vAlign w:val="center"/>
          </w:tcPr>
          <w:p>
            <w:pPr>
              <w:spacing w:before="0" w:after="0" w:line="276"/>
              <w:ind w:left="135"/>
              <w:jc w:val="center"/>
            </w:pPr>
          </w:p>
        </w:tc>
        <w:tc>
          <w:tcPr>
            <w:tcW w:w="3257" w:type="dxa"/>
            <w:tcBorders/>
            <w:tcMar>
              <w:top w:w="50" w:type="dxa"/>
              <w:left w:w="100" w:type="dxa"/>
            </w:tcMar>
            <w:vAlign w:val="center"/>
          </w:tcPr>
          <w:p>
            <w:pPr>
              <w:spacing w:before="0" w:after="0"/>
              <w:ind w:left="135"/>
              <w:jc w:val="left"/>
            </w:pPr>
          </w:p>
        </w:tc>
      </w:tr>
      <w:tr>
        <w:trPr>
          <w:trHeight w:val="217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163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 Посещение врача</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109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Карманные деньги. Молодёжная мода</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2340"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109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иностранным странам. Транспорт</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136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Проблемы экологии. Защита окружающей среды. Климат, погода. Стихийные бедствия</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109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4050"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271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8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3257" w:type="dxa"/>
            <w:tcBorders/>
            <w:tcMar>
              <w:top w:w="50" w:type="dxa"/>
              <w:left w:w="100" w:type="dxa"/>
            </w:tcMar>
            <w:vAlign w:val="center"/>
          </w:tcPr>
          <w:p>
            <w:pPr>
              <w:jc w:val="left"/>
            </w:pPr>
          </w:p>
        </w:tc>
      </w:tr>
    </w:tbl>
    <w:p>
      <w:pPr>
        <w:sectPr>
          <w:pgSz w:w="16383" w:h="11906" w:orient="landscape"/>
        </w:sectPr>
      </w:pPr>
    </w:p>
    <w:bookmarkStart w:name="block-3261145" w:id="14"/>
    <w:p>
      <w:pPr>
        <w:sectPr>
          <w:pgSz w:w="16383" w:h="11906" w:orient="landscape"/>
        </w:sectPr>
      </w:pPr>
    </w:p>
    <w:bookmarkEnd w:id="14"/>
    <w:bookmarkEnd w:id="13"/>
    <w:bookmarkStart w:name="block-3261146" w:id="1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824"/>
        <w:gridCol w:w="3654"/>
        <w:gridCol w:w="1486"/>
        <w:gridCol w:w="2533"/>
        <w:gridCol w:w="1924"/>
        <w:gridCol w:w="3173"/>
      </w:tblGrid>
      <w:tr>
        <w:trPr>
          <w:trHeight w:val="300" w:hRule="atLeast"/>
          <w:trHeight w:val="144" w:hRule="atLeast"/>
        </w:trPr>
        <w:tc>
          <w:tcPr>
            <w:tcW w:w="5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3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22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(члены семьи, описание внешности и характера)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40"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(знакомство с новыми друзьями)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(мои новые друзья, какие они?)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(совместные занятия)</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(в гостях у друзей)</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(семейные праздники. Новый год)</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(летние каникулы)</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друзья (карманные деньги)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друзья (в зоопарке и в цирке)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Внешность и характер человека (описание)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Внешность и характер моих друзей и одноклассников (описание)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Внешность и характер литературного персонажа (описание)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Внешность и характер моего учителя / моей учительницы (описание)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Внешность. Обобщение по теме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Внешность. Контроль по теме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(мои хобби)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моих друзей и одноклассников)</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(какие книги мне нравится читать)</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(какие книги читают мои друзья)</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1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(поход в кино с друзьями и одноклассниками)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(мои занятия спортом)</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Обобщение по теме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Контроль по теме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Мой распорядок дня (будний день)</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Мой распорядок дня (выходной день)</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(распорядок дня моего друга / моей подруги)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Здоровое питание (что я ем)</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Здоровое питание (день здорового питания в школе)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Обобщение по теме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Контроль по теме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 (названия магазинов)</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 (поход за покупками с семьёй)</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 (поход за покупками самостоятельно)</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 (поход за покупками с друзьями)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 Обобщение по теме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 Контроль по теме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300"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(моя школа)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(мои одноклассники)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(школьные принадлежности)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(время, проведённое после школы)</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300"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(выбор профессии)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300"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(школьный кружок)</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(школьный праздник)</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300"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Обобщение по теме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300"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Контроль по теме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(мои каникулы)</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(каникулы моих друзей)</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(каникулы на море)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(каникулы в деревне, на даче)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(мои занятия в каникулы)</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Обобщение по теме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Контроль по теме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в моём городе/ селе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в моём городе (охрана природы)</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в моём городе (что можно сделать для природы в моём городе/ селе)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в моём городе (подготовка и реализация проекта)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Домашние животные (перечисление)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Домашние животные (характеристика)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300"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(животные дома)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Погода (в моём городе/ селе)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Погода (в разное время года)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70"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Погода. Обобщение по теме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Погода. Контроль по теме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(строения в городе/ селе)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(виды домов)</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(мой дом)</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(моя комната)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(профессии)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300"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(описание)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(здания в городе)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300"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Родноое село (описание)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(ориентация в городе/ селе)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(правила поведения на дороге)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(достопримечательности)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(центр города)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(интересные места в городе)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(куда пойти в городе?)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(траспорт в городе)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(города в России и Германии)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(что я могу сделать для своего города?)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(город моей мечты)</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(подготовка и реализация проекта)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Обобщение по теме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Контроль по теме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410"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(cтолицы, достопримечательности)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(праздники родной страны)</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(праздники страны изучаемого языка)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(написание поздравительной открытки)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(мой любимый праздник)</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(любимый праздник моих друзей)</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(сказки, рассказы)</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(подготовка и реализация проекта)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(рассказываем сказку)</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Обобщение по теме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Контроль по теме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изучаемого языка (поэты)</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изучаемого языка. (писатели)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изучаемого языка (народный фольклор)</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9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изучаемого языка. (учёные)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изучаемого языка. Обобщение по теме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изучаемого языка. Контроль по теме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824"/>
        <w:gridCol w:w="3654"/>
        <w:gridCol w:w="1486"/>
        <w:gridCol w:w="2533"/>
        <w:gridCol w:w="1924"/>
        <w:gridCol w:w="3173"/>
      </w:tblGrid>
      <w:tr>
        <w:trPr>
          <w:trHeight w:val="300" w:hRule="atLeast"/>
          <w:trHeight w:val="144" w:hRule="atLeast"/>
        </w:trPr>
        <w:tc>
          <w:tcPr>
            <w:tcW w:w="5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3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22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(члены семьи, описание внешности и характера)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Мои друзья (описание внешности и характера)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Мои друзья (во дворе, в школе)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Мои друзья (совместные занятия)</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Мои друзья (сколько у тебя друзей)</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(мои внешность и характер)</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(внешность и характер моих друзей)</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(внешность и характер литературного персонажа)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Обобщение по теме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350"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Контроль по теме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(мои увлечения)</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(увлечения моих друзей)</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(идём в кино или в театр)</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(идём в музей)</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(спорт)</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(виды спорта)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(выходной день с друзьями)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(зоопарк)</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Обобщение по теме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Контроль по теме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(фрукты и овощи осенью)</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(мой будний день)</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(будний день моих друзей)</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(что я делаю каждый день, описание)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(порядок в комнате)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57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(мой здоровый образ жизни)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(как оставаться здоровым и бодрым?)</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(биопродукты)</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(сбалансированное питание)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(подготовка и реализация проекта)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Обобщение по теме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Контроль по теме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 (перечисление продуктов питания)</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 (в супермаркете)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 (в био-магазине)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 (на рынке)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 (едим дома)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 Обобщение по теме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 Контроль по теме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(осень - моё любимое время года)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300"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(начало учебного года в моей школе)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(начало учебного года у моих друзей)</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(изучаемые предметы)</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(мой любимый предмет)</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(переписка с иностранными сверстниками)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(начало учебного года в разных странах)</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930"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(здание моей школы)</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300"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(школьные фото)</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(классная комната, описание)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(расписание уроков)</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300"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(оценки)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(мне нравится учиться в школе)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(расписание моей мечты)</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(изучение иностранного языка)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300"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(школа моей мечты)</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(подготовка и реализация проекта)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300"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Обобщение по теме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300"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Контроль по теме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разное время года (летние каникулы)</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разное время года (чем заняться в осенние каникулы)</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разное время года (советы путешественникам)</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по России и иностранным странам</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по стране изучаемого языка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по России и иностранным странам (путешествия по России)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по России и иностранным странам (праздник урожая)</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по России и иностранным странам (прогулка по городу)</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по России и иностранным странам (подготовка и реализация проекта)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Путешествия по России и иностранным странам. Обобщение по теме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Путешествия по России и иностранным странам. Контроль по теме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40"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(животные в лесу)</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(животные и птицы)</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(животные в городе)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Погода в моём городе / селе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Климат. Погода. Обобщение по теме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Климат. Погода. Контроль по теме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(жизнь в городе)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(жизнь в сельской местности, мой дом)</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(жизнь в сельской местности. Воспитание домашнего животного)</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(за и против)</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(транспорт на улицах города)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(транспорт. улицы и переулки)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(транспорт. как добраться до …?)</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Обобщение по теме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Контроль по теме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(общая информация о Германии)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57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(общая информация о России)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Страны изучаемого языка (достопримечательности)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Страны изучаемого языка (традиции и обычаи)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Страны изучаемого языка (интересная информация)</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(музеи)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(транспорт для путешествий)</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(праздники)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Обобщение по теме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Контроль по теме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изучаемого языка: (великие писатели Германии)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изучаемого языка (великие поэты Германии)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изучаемого языка (читаем отрывок из художественного произведения)</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изучаемого языка (читаем стихи и поём песни)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20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изучаемого языка (краткая биография, ищем информацию в интернете)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изучаемого языка. Обобщение по теме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изучаемого языка. Контроль по теме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827"/>
        <w:gridCol w:w="3627"/>
        <w:gridCol w:w="1492"/>
        <w:gridCol w:w="2539"/>
        <w:gridCol w:w="1929"/>
        <w:gridCol w:w="3180"/>
      </w:tblGrid>
      <w:tr>
        <w:trPr>
          <w:trHeight w:val="300" w:hRule="atLeast"/>
          <w:trHeight w:val="144" w:hRule="atLeast"/>
        </w:trPr>
        <w:tc>
          <w:tcPr>
            <w:tcW w:w="5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3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22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(знакомьтесь - моя семья)</w:t>
            </w:r>
          </w:p>
        </w:tc>
        <w:tc>
          <w:tcPr>
            <w:tcW w:w="1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7" w:type="dxa"/>
            <w:tcBorders/>
            <w:tcMar>
              <w:top w:w="50" w:type="dxa"/>
              <w:left w:w="100" w:type="dxa"/>
            </w:tcMar>
            <w:vAlign w:val="center"/>
          </w:tcPr>
          <w:p>
            <w:pPr>
              <w:spacing w:before="0" w:after="0" w:line="276"/>
              <w:ind w:left="135"/>
              <w:jc w:val="center"/>
            </w:pPr>
          </w:p>
        </w:tc>
        <w:tc>
          <w:tcPr>
            <w:tcW w:w="1350" w:type="dxa"/>
            <w:tcBorders/>
            <w:tcMar>
              <w:top w:w="50" w:type="dxa"/>
              <w:left w:w="100" w:type="dxa"/>
            </w:tcMar>
            <w:vAlign w:val="center"/>
          </w:tcPr>
          <w:p>
            <w:pPr>
              <w:spacing w:before="0" w:after="0"/>
              <w:ind w:left="135"/>
              <w:jc w:val="left"/>
            </w:pPr>
          </w:p>
        </w:tc>
        <w:tc>
          <w:tcPr>
            <w:tcW w:w="2226" w:type="dxa"/>
            <w:tcBorders/>
            <w:tcMar>
              <w:top w:w="50" w:type="dxa"/>
              <w:left w:w="100" w:type="dxa"/>
            </w:tcMar>
            <w:vAlign w:val="center"/>
          </w:tcPr>
          <w:p>
            <w:pPr>
              <w:spacing w:before="0" w:after="0"/>
              <w:ind w:left="135"/>
              <w:jc w:val="left"/>
            </w:pPr>
          </w:p>
        </w:tc>
      </w:tr>
      <w:tr>
        <w:trPr>
          <w:trHeight w:val="109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Мои друзья (распределение обязанностей по дому)</w:t>
            </w:r>
          </w:p>
        </w:tc>
        <w:tc>
          <w:tcPr>
            <w:tcW w:w="1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7" w:type="dxa"/>
            <w:tcBorders/>
            <w:tcMar>
              <w:top w:w="50" w:type="dxa"/>
              <w:left w:w="100" w:type="dxa"/>
            </w:tcMar>
            <w:vAlign w:val="center"/>
          </w:tcPr>
          <w:p>
            <w:pPr>
              <w:spacing w:before="0" w:after="0" w:line="276"/>
              <w:ind w:left="135"/>
              <w:jc w:val="center"/>
            </w:pPr>
          </w:p>
        </w:tc>
        <w:tc>
          <w:tcPr>
            <w:tcW w:w="1350" w:type="dxa"/>
            <w:tcBorders/>
            <w:tcMar>
              <w:top w:w="50" w:type="dxa"/>
              <w:left w:w="100" w:type="dxa"/>
            </w:tcMar>
            <w:vAlign w:val="center"/>
          </w:tcPr>
          <w:p>
            <w:pPr>
              <w:spacing w:before="0" w:after="0"/>
              <w:ind w:left="135"/>
              <w:jc w:val="left"/>
            </w:pPr>
          </w:p>
        </w:tc>
        <w:tc>
          <w:tcPr>
            <w:tcW w:w="2226" w:type="dxa"/>
            <w:tcBorders/>
            <w:tcMar>
              <w:top w:w="50" w:type="dxa"/>
              <w:left w:w="100" w:type="dxa"/>
            </w:tcMar>
            <w:vAlign w:val="center"/>
          </w:tcPr>
          <w:p>
            <w:pPr>
              <w:spacing w:before="0" w:after="0"/>
              <w:ind w:left="135"/>
              <w:jc w:val="left"/>
            </w:pPr>
          </w:p>
        </w:tc>
      </w:tr>
      <w:tr>
        <w:trPr>
          <w:trHeight w:val="82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(моя семья и я)</w:t>
            </w:r>
          </w:p>
        </w:tc>
        <w:tc>
          <w:tcPr>
            <w:tcW w:w="1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7" w:type="dxa"/>
            <w:tcBorders/>
            <w:tcMar>
              <w:top w:w="50" w:type="dxa"/>
              <w:left w:w="100" w:type="dxa"/>
            </w:tcMar>
            <w:vAlign w:val="center"/>
          </w:tcPr>
          <w:p>
            <w:pPr>
              <w:spacing w:before="0" w:after="0" w:line="276"/>
              <w:ind w:left="135"/>
              <w:jc w:val="center"/>
            </w:pPr>
          </w:p>
        </w:tc>
        <w:tc>
          <w:tcPr>
            <w:tcW w:w="1350" w:type="dxa"/>
            <w:tcBorders/>
            <w:tcMar>
              <w:top w:w="50" w:type="dxa"/>
              <w:left w:w="100" w:type="dxa"/>
            </w:tcMar>
            <w:vAlign w:val="center"/>
          </w:tcPr>
          <w:p>
            <w:pPr>
              <w:spacing w:before="0" w:after="0"/>
              <w:ind w:left="135"/>
              <w:jc w:val="left"/>
            </w:pPr>
          </w:p>
        </w:tc>
        <w:tc>
          <w:tcPr>
            <w:tcW w:w="2226" w:type="dxa"/>
            <w:tcBorders/>
            <w:tcMar>
              <w:top w:w="50" w:type="dxa"/>
              <w:left w:w="100" w:type="dxa"/>
            </w:tcMar>
            <w:vAlign w:val="center"/>
          </w:tcPr>
          <w:p>
            <w:pPr>
              <w:spacing w:before="0" w:after="0"/>
              <w:ind w:left="135"/>
              <w:jc w:val="left"/>
            </w:pPr>
          </w:p>
        </w:tc>
      </w:tr>
      <w:tr>
        <w:trPr>
          <w:trHeight w:val="82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Мои друзья (по переписке)</w:t>
            </w:r>
          </w:p>
        </w:tc>
        <w:tc>
          <w:tcPr>
            <w:tcW w:w="1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7" w:type="dxa"/>
            <w:tcBorders/>
            <w:tcMar>
              <w:top w:w="50" w:type="dxa"/>
              <w:left w:w="100" w:type="dxa"/>
            </w:tcMar>
            <w:vAlign w:val="center"/>
          </w:tcPr>
          <w:p>
            <w:pPr>
              <w:spacing w:before="0" w:after="0" w:line="276"/>
              <w:ind w:left="135"/>
              <w:jc w:val="center"/>
            </w:pPr>
          </w:p>
        </w:tc>
        <w:tc>
          <w:tcPr>
            <w:tcW w:w="1350" w:type="dxa"/>
            <w:tcBorders/>
            <w:tcMar>
              <w:top w:w="50" w:type="dxa"/>
              <w:left w:w="100" w:type="dxa"/>
            </w:tcMar>
            <w:vAlign w:val="center"/>
          </w:tcPr>
          <w:p>
            <w:pPr>
              <w:spacing w:before="0" w:after="0"/>
              <w:ind w:left="135"/>
              <w:jc w:val="left"/>
            </w:pPr>
          </w:p>
        </w:tc>
        <w:tc>
          <w:tcPr>
            <w:tcW w:w="2226" w:type="dxa"/>
            <w:tcBorders/>
            <w:tcMar>
              <w:top w:w="50" w:type="dxa"/>
              <w:left w:w="100" w:type="dxa"/>
            </w:tcMar>
            <w:vAlign w:val="center"/>
          </w:tcPr>
          <w:p>
            <w:pPr>
              <w:spacing w:before="0" w:after="0"/>
              <w:ind w:left="135"/>
              <w:jc w:val="left"/>
            </w:pPr>
          </w:p>
        </w:tc>
      </w:tr>
      <w:tr>
        <w:trPr>
          <w:trHeight w:val="82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Мои друзья (мои друзья и я)</w:t>
            </w:r>
          </w:p>
        </w:tc>
        <w:tc>
          <w:tcPr>
            <w:tcW w:w="1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7" w:type="dxa"/>
            <w:tcBorders/>
            <w:tcMar>
              <w:top w:w="50" w:type="dxa"/>
              <w:left w:w="100" w:type="dxa"/>
            </w:tcMar>
            <w:vAlign w:val="center"/>
          </w:tcPr>
          <w:p>
            <w:pPr>
              <w:spacing w:before="0" w:after="0" w:line="276"/>
              <w:ind w:left="135"/>
              <w:jc w:val="center"/>
            </w:pPr>
          </w:p>
        </w:tc>
        <w:tc>
          <w:tcPr>
            <w:tcW w:w="1350" w:type="dxa"/>
            <w:tcBorders/>
            <w:tcMar>
              <w:top w:w="50" w:type="dxa"/>
              <w:left w:w="100" w:type="dxa"/>
            </w:tcMar>
            <w:vAlign w:val="center"/>
          </w:tcPr>
          <w:p>
            <w:pPr>
              <w:spacing w:before="0" w:after="0"/>
              <w:ind w:left="135"/>
              <w:jc w:val="left"/>
            </w:pPr>
          </w:p>
        </w:tc>
        <w:tc>
          <w:tcPr>
            <w:tcW w:w="2226" w:type="dxa"/>
            <w:tcBorders/>
            <w:tcMar>
              <w:top w:w="50" w:type="dxa"/>
              <w:left w:w="100" w:type="dxa"/>
            </w:tcMar>
            <w:vAlign w:val="center"/>
          </w:tcPr>
          <w:p>
            <w:pPr>
              <w:spacing w:before="0" w:after="0"/>
              <w:ind w:left="135"/>
              <w:jc w:val="left"/>
            </w:pPr>
          </w:p>
        </w:tc>
      </w:tr>
      <w:tr>
        <w:trPr>
          <w:trHeight w:val="82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Обобщение по теме</w:t>
            </w:r>
          </w:p>
        </w:tc>
        <w:tc>
          <w:tcPr>
            <w:tcW w:w="1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7" w:type="dxa"/>
            <w:tcBorders/>
            <w:tcMar>
              <w:top w:w="50" w:type="dxa"/>
              <w:left w:w="100" w:type="dxa"/>
            </w:tcMar>
            <w:vAlign w:val="center"/>
          </w:tcPr>
          <w:p>
            <w:pPr>
              <w:spacing w:before="0" w:after="0" w:line="276"/>
              <w:ind w:left="135"/>
              <w:jc w:val="center"/>
            </w:pPr>
          </w:p>
        </w:tc>
        <w:tc>
          <w:tcPr>
            <w:tcW w:w="1350" w:type="dxa"/>
            <w:tcBorders/>
            <w:tcMar>
              <w:top w:w="50" w:type="dxa"/>
              <w:left w:w="100" w:type="dxa"/>
            </w:tcMar>
            <w:vAlign w:val="center"/>
          </w:tcPr>
          <w:p>
            <w:pPr>
              <w:spacing w:before="0" w:after="0"/>
              <w:ind w:left="135"/>
              <w:jc w:val="left"/>
            </w:pPr>
          </w:p>
        </w:tc>
        <w:tc>
          <w:tcPr>
            <w:tcW w:w="2226" w:type="dxa"/>
            <w:tcBorders/>
            <w:tcMar>
              <w:top w:w="50" w:type="dxa"/>
              <w:left w:w="100" w:type="dxa"/>
            </w:tcMar>
            <w:vAlign w:val="center"/>
          </w:tcPr>
          <w:p>
            <w:pPr>
              <w:spacing w:before="0" w:after="0"/>
              <w:ind w:left="135"/>
              <w:jc w:val="left"/>
            </w:pPr>
          </w:p>
        </w:tc>
      </w:tr>
      <w:tr>
        <w:trPr>
          <w:trHeight w:val="82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Контроль по теме</w:t>
            </w:r>
          </w:p>
        </w:tc>
        <w:tc>
          <w:tcPr>
            <w:tcW w:w="1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0" w:type="dxa"/>
            <w:tcBorders/>
            <w:tcMar>
              <w:top w:w="50" w:type="dxa"/>
              <w:left w:w="100" w:type="dxa"/>
            </w:tcMar>
            <w:vAlign w:val="center"/>
          </w:tcPr>
          <w:p>
            <w:pPr>
              <w:spacing w:before="0" w:after="0"/>
              <w:ind w:left="135"/>
              <w:jc w:val="left"/>
            </w:pPr>
          </w:p>
        </w:tc>
        <w:tc>
          <w:tcPr>
            <w:tcW w:w="2226" w:type="dxa"/>
            <w:tcBorders/>
            <w:tcMar>
              <w:top w:w="50" w:type="dxa"/>
              <w:left w:w="100" w:type="dxa"/>
            </w:tcMar>
            <w:vAlign w:val="center"/>
          </w:tcPr>
          <w:p>
            <w:pPr>
              <w:spacing w:before="0" w:after="0"/>
              <w:ind w:left="135"/>
              <w:jc w:val="left"/>
            </w:pPr>
          </w:p>
        </w:tc>
      </w:tr>
      <w:tr>
        <w:trPr>
          <w:trHeight w:val="136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внешности друзей)</w:t>
            </w:r>
          </w:p>
        </w:tc>
        <w:tc>
          <w:tcPr>
            <w:tcW w:w="1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7" w:type="dxa"/>
            <w:tcBorders/>
            <w:tcMar>
              <w:top w:w="50" w:type="dxa"/>
              <w:left w:w="100" w:type="dxa"/>
            </w:tcMar>
            <w:vAlign w:val="center"/>
          </w:tcPr>
          <w:p>
            <w:pPr>
              <w:spacing w:before="0" w:after="0" w:line="276"/>
              <w:ind w:left="135"/>
              <w:jc w:val="center"/>
            </w:pPr>
          </w:p>
        </w:tc>
        <w:tc>
          <w:tcPr>
            <w:tcW w:w="1350" w:type="dxa"/>
            <w:tcBorders/>
            <w:tcMar>
              <w:top w:w="50" w:type="dxa"/>
              <w:left w:w="100" w:type="dxa"/>
            </w:tcMar>
            <w:vAlign w:val="center"/>
          </w:tcPr>
          <w:p>
            <w:pPr>
              <w:spacing w:before="0" w:after="0"/>
              <w:ind w:left="135"/>
              <w:jc w:val="left"/>
            </w:pPr>
          </w:p>
        </w:tc>
        <w:tc>
          <w:tcPr>
            <w:tcW w:w="2226" w:type="dxa"/>
            <w:tcBorders/>
            <w:tcMar>
              <w:top w:w="50" w:type="dxa"/>
              <w:left w:w="100" w:type="dxa"/>
            </w:tcMar>
            <w:vAlign w:val="center"/>
          </w:tcPr>
          <w:p>
            <w:pPr>
              <w:spacing w:before="0" w:after="0"/>
              <w:ind w:left="135"/>
              <w:jc w:val="left"/>
            </w:pPr>
          </w:p>
        </w:tc>
      </w:tr>
      <w:tr>
        <w:trPr>
          <w:trHeight w:val="136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(черты характера)</w:t>
            </w:r>
          </w:p>
        </w:tc>
        <w:tc>
          <w:tcPr>
            <w:tcW w:w="1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7" w:type="dxa"/>
            <w:tcBorders/>
            <w:tcMar>
              <w:top w:w="50" w:type="dxa"/>
              <w:left w:w="100" w:type="dxa"/>
            </w:tcMar>
            <w:vAlign w:val="center"/>
          </w:tcPr>
          <w:p>
            <w:pPr>
              <w:spacing w:before="0" w:after="0" w:line="276"/>
              <w:ind w:left="135"/>
              <w:jc w:val="center"/>
            </w:pPr>
          </w:p>
        </w:tc>
        <w:tc>
          <w:tcPr>
            <w:tcW w:w="1350" w:type="dxa"/>
            <w:tcBorders/>
            <w:tcMar>
              <w:top w:w="50" w:type="dxa"/>
              <w:left w:w="100" w:type="dxa"/>
            </w:tcMar>
            <w:vAlign w:val="center"/>
          </w:tcPr>
          <w:p>
            <w:pPr>
              <w:spacing w:before="0" w:after="0"/>
              <w:ind w:left="135"/>
              <w:jc w:val="left"/>
            </w:pPr>
          </w:p>
        </w:tc>
        <w:tc>
          <w:tcPr>
            <w:tcW w:w="2226" w:type="dxa"/>
            <w:tcBorders/>
            <w:tcMar>
              <w:top w:w="50" w:type="dxa"/>
              <w:left w:w="100" w:type="dxa"/>
            </w:tcMar>
            <w:vAlign w:val="center"/>
          </w:tcPr>
          <w:p>
            <w:pPr>
              <w:spacing w:before="0" w:after="0"/>
              <w:ind w:left="135"/>
              <w:jc w:val="left"/>
            </w:pPr>
          </w:p>
        </w:tc>
      </w:tr>
      <w:tr>
        <w:trPr>
          <w:trHeight w:val="136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Обобщение по теме</w:t>
            </w:r>
          </w:p>
        </w:tc>
        <w:tc>
          <w:tcPr>
            <w:tcW w:w="1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7" w:type="dxa"/>
            <w:tcBorders/>
            <w:tcMar>
              <w:top w:w="50" w:type="dxa"/>
              <w:left w:w="100" w:type="dxa"/>
            </w:tcMar>
            <w:vAlign w:val="center"/>
          </w:tcPr>
          <w:p>
            <w:pPr>
              <w:spacing w:before="0" w:after="0" w:line="276"/>
              <w:ind w:left="135"/>
              <w:jc w:val="center"/>
            </w:pPr>
          </w:p>
        </w:tc>
        <w:tc>
          <w:tcPr>
            <w:tcW w:w="1350" w:type="dxa"/>
            <w:tcBorders/>
            <w:tcMar>
              <w:top w:w="50" w:type="dxa"/>
              <w:left w:w="100" w:type="dxa"/>
            </w:tcMar>
            <w:vAlign w:val="center"/>
          </w:tcPr>
          <w:p>
            <w:pPr>
              <w:spacing w:before="0" w:after="0"/>
              <w:ind w:left="135"/>
              <w:jc w:val="left"/>
            </w:pPr>
          </w:p>
        </w:tc>
        <w:tc>
          <w:tcPr>
            <w:tcW w:w="2226" w:type="dxa"/>
            <w:tcBorders/>
            <w:tcMar>
              <w:top w:w="50" w:type="dxa"/>
              <w:left w:w="100" w:type="dxa"/>
            </w:tcMar>
            <w:vAlign w:val="center"/>
          </w:tcPr>
          <w:p>
            <w:pPr>
              <w:spacing w:before="0" w:after="0"/>
              <w:ind w:left="135"/>
              <w:jc w:val="left"/>
            </w:pPr>
          </w:p>
        </w:tc>
      </w:tr>
      <w:tr>
        <w:trPr>
          <w:trHeight w:val="109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(спорт в моей жизни)</w:t>
            </w:r>
          </w:p>
        </w:tc>
        <w:tc>
          <w:tcPr>
            <w:tcW w:w="1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7" w:type="dxa"/>
            <w:tcBorders/>
            <w:tcMar>
              <w:top w:w="50" w:type="dxa"/>
              <w:left w:w="100" w:type="dxa"/>
            </w:tcMar>
            <w:vAlign w:val="center"/>
          </w:tcPr>
          <w:p>
            <w:pPr>
              <w:spacing w:before="0" w:after="0" w:line="276"/>
              <w:ind w:left="135"/>
              <w:jc w:val="center"/>
            </w:pPr>
          </w:p>
        </w:tc>
        <w:tc>
          <w:tcPr>
            <w:tcW w:w="1350" w:type="dxa"/>
            <w:tcBorders/>
            <w:tcMar>
              <w:top w:w="50" w:type="dxa"/>
              <w:left w:w="100" w:type="dxa"/>
            </w:tcMar>
            <w:vAlign w:val="center"/>
          </w:tcPr>
          <w:p>
            <w:pPr>
              <w:spacing w:before="0" w:after="0"/>
              <w:ind w:left="135"/>
              <w:jc w:val="left"/>
            </w:pPr>
          </w:p>
        </w:tc>
        <w:tc>
          <w:tcPr>
            <w:tcW w:w="2226" w:type="dxa"/>
            <w:tcBorders/>
            <w:tcMar>
              <w:top w:w="50" w:type="dxa"/>
              <w:left w:w="100" w:type="dxa"/>
            </w:tcMar>
            <w:vAlign w:val="center"/>
          </w:tcPr>
          <w:p>
            <w:pPr>
              <w:spacing w:before="0" w:after="0"/>
              <w:ind w:left="135"/>
              <w:jc w:val="left"/>
            </w:pPr>
          </w:p>
        </w:tc>
      </w:tr>
      <w:tr>
        <w:trPr>
          <w:trHeight w:val="109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(спортивные соревнования)</w:t>
            </w:r>
          </w:p>
        </w:tc>
        <w:tc>
          <w:tcPr>
            <w:tcW w:w="1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7" w:type="dxa"/>
            <w:tcBorders/>
            <w:tcMar>
              <w:top w:w="50" w:type="dxa"/>
              <w:left w:w="100" w:type="dxa"/>
            </w:tcMar>
            <w:vAlign w:val="center"/>
          </w:tcPr>
          <w:p>
            <w:pPr>
              <w:spacing w:before="0" w:after="0" w:line="276"/>
              <w:ind w:left="135"/>
              <w:jc w:val="center"/>
            </w:pPr>
          </w:p>
        </w:tc>
        <w:tc>
          <w:tcPr>
            <w:tcW w:w="1350" w:type="dxa"/>
            <w:tcBorders/>
            <w:tcMar>
              <w:top w:w="50" w:type="dxa"/>
              <w:left w:w="100" w:type="dxa"/>
            </w:tcMar>
            <w:vAlign w:val="center"/>
          </w:tcPr>
          <w:p>
            <w:pPr>
              <w:spacing w:before="0" w:after="0"/>
              <w:ind w:left="135"/>
              <w:jc w:val="left"/>
            </w:pPr>
          </w:p>
        </w:tc>
        <w:tc>
          <w:tcPr>
            <w:tcW w:w="2226" w:type="dxa"/>
            <w:tcBorders/>
            <w:tcMar>
              <w:top w:w="50" w:type="dxa"/>
              <w:left w:w="100" w:type="dxa"/>
            </w:tcMar>
            <w:vAlign w:val="center"/>
          </w:tcPr>
          <w:p>
            <w:pPr>
              <w:spacing w:before="0" w:after="0"/>
              <w:ind w:left="135"/>
              <w:jc w:val="left"/>
            </w:pPr>
          </w:p>
        </w:tc>
      </w:tr>
      <w:tr>
        <w:trPr>
          <w:trHeight w:val="109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(популярные виды спорта)</w:t>
            </w:r>
          </w:p>
        </w:tc>
        <w:tc>
          <w:tcPr>
            <w:tcW w:w="1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7" w:type="dxa"/>
            <w:tcBorders/>
            <w:tcMar>
              <w:top w:w="50" w:type="dxa"/>
              <w:left w:w="100" w:type="dxa"/>
            </w:tcMar>
            <w:vAlign w:val="center"/>
          </w:tcPr>
          <w:p>
            <w:pPr>
              <w:spacing w:before="0" w:after="0" w:line="276"/>
              <w:ind w:left="135"/>
              <w:jc w:val="center"/>
            </w:pPr>
          </w:p>
        </w:tc>
        <w:tc>
          <w:tcPr>
            <w:tcW w:w="1350" w:type="dxa"/>
            <w:tcBorders/>
            <w:tcMar>
              <w:top w:w="50" w:type="dxa"/>
              <w:left w:w="100" w:type="dxa"/>
            </w:tcMar>
            <w:vAlign w:val="center"/>
          </w:tcPr>
          <w:p>
            <w:pPr>
              <w:spacing w:before="0" w:after="0"/>
              <w:ind w:left="135"/>
              <w:jc w:val="left"/>
            </w:pPr>
          </w:p>
        </w:tc>
        <w:tc>
          <w:tcPr>
            <w:tcW w:w="2226" w:type="dxa"/>
            <w:tcBorders/>
            <w:tcMar>
              <w:top w:w="50" w:type="dxa"/>
              <w:left w:w="100" w:type="dxa"/>
            </w:tcMar>
            <w:vAlign w:val="center"/>
          </w:tcPr>
          <w:p>
            <w:pPr>
              <w:spacing w:before="0" w:after="0"/>
              <w:ind w:left="135"/>
              <w:jc w:val="left"/>
            </w:pPr>
          </w:p>
        </w:tc>
      </w:tr>
      <w:tr>
        <w:trPr>
          <w:trHeight w:val="109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(идём в кино/музей/театр)</w:t>
            </w:r>
          </w:p>
        </w:tc>
        <w:tc>
          <w:tcPr>
            <w:tcW w:w="1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7" w:type="dxa"/>
            <w:tcBorders/>
            <w:tcMar>
              <w:top w:w="50" w:type="dxa"/>
              <w:left w:w="100" w:type="dxa"/>
            </w:tcMar>
            <w:vAlign w:val="center"/>
          </w:tcPr>
          <w:p>
            <w:pPr>
              <w:spacing w:before="0" w:after="0" w:line="276"/>
              <w:ind w:left="135"/>
              <w:jc w:val="center"/>
            </w:pPr>
          </w:p>
        </w:tc>
        <w:tc>
          <w:tcPr>
            <w:tcW w:w="1350" w:type="dxa"/>
            <w:tcBorders/>
            <w:tcMar>
              <w:top w:w="50" w:type="dxa"/>
              <w:left w:w="100" w:type="dxa"/>
            </w:tcMar>
            <w:vAlign w:val="center"/>
          </w:tcPr>
          <w:p>
            <w:pPr>
              <w:spacing w:before="0" w:after="0"/>
              <w:ind w:left="135"/>
              <w:jc w:val="left"/>
            </w:pPr>
          </w:p>
        </w:tc>
        <w:tc>
          <w:tcPr>
            <w:tcW w:w="2226" w:type="dxa"/>
            <w:tcBorders/>
            <w:tcMar>
              <w:top w:w="50" w:type="dxa"/>
              <w:left w:w="100" w:type="dxa"/>
            </w:tcMar>
            <w:vAlign w:val="center"/>
          </w:tcPr>
          <w:p>
            <w:pPr>
              <w:spacing w:before="0" w:after="0"/>
              <w:ind w:left="135"/>
              <w:jc w:val="left"/>
            </w:pPr>
          </w:p>
        </w:tc>
      </w:tr>
      <w:tr>
        <w:trPr>
          <w:trHeight w:val="109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(мои хобби и увлечения)</w:t>
            </w:r>
          </w:p>
        </w:tc>
        <w:tc>
          <w:tcPr>
            <w:tcW w:w="1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7" w:type="dxa"/>
            <w:tcBorders/>
            <w:tcMar>
              <w:top w:w="50" w:type="dxa"/>
              <w:left w:w="100" w:type="dxa"/>
            </w:tcMar>
            <w:vAlign w:val="center"/>
          </w:tcPr>
          <w:p>
            <w:pPr>
              <w:spacing w:before="0" w:after="0" w:line="276"/>
              <w:ind w:left="135"/>
              <w:jc w:val="center"/>
            </w:pPr>
          </w:p>
        </w:tc>
        <w:tc>
          <w:tcPr>
            <w:tcW w:w="1350" w:type="dxa"/>
            <w:tcBorders/>
            <w:tcMar>
              <w:top w:w="50" w:type="dxa"/>
              <w:left w:w="100" w:type="dxa"/>
            </w:tcMar>
            <w:vAlign w:val="center"/>
          </w:tcPr>
          <w:p>
            <w:pPr>
              <w:spacing w:before="0" w:after="0"/>
              <w:ind w:left="135"/>
              <w:jc w:val="left"/>
            </w:pPr>
          </w:p>
        </w:tc>
        <w:tc>
          <w:tcPr>
            <w:tcW w:w="2226" w:type="dxa"/>
            <w:tcBorders/>
            <w:tcMar>
              <w:top w:w="50" w:type="dxa"/>
              <w:left w:w="100" w:type="dxa"/>
            </w:tcMar>
            <w:vAlign w:val="center"/>
          </w:tcPr>
          <w:p>
            <w:pPr>
              <w:spacing w:before="0" w:after="0"/>
              <w:ind w:left="135"/>
              <w:jc w:val="left"/>
            </w:pPr>
          </w:p>
        </w:tc>
      </w:tr>
      <w:tr>
        <w:trPr>
          <w:trHeight w:val="109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(хобби и увлечения моих друзей)</w:t>
            </w:r>
          </w:p>
        </w:tc>
        <w:tc>
          <w:tcPr>
            <w:tcW w:w="1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7" w:type="dxa"/>
            <w:tcBorders/>
            <w:tcMar>
              <w:top w:w="50" w:type="dxa"/>
              <w:left w:w="100" w:type="dxa"/>
            </w:tcMar>
            <w:vAlign w:val="center"/>
          </w:tcPr>
          <w:p>
            <w:pPr>
              <w:spacing w:before="0" w:after="0" w:line="276"/>
              <w:ind w:left="135"/>
              <w:jc w:val="center"/>
            </w:pPr>
          </w:p>
        </w:tc>
        <w:tc>
          <w:tcPr>
            <w:tcW w:w="1350" w:type="dxa"/>
            <w:tcBorders/>
            <w:tcMar>
              <w:top w:w="50" w:type="dxa"/>
              <w:left w:w="100" w:type="dxa"/>
            </w:tcMar>
            <w:vAlign w:val="center"/>
          </w:tcPr>
          <w:p>
            <w:pPr>
              <w:spacing w:before="0" w:after="0"/>
              <w:ind w:left="135"/>
              <w:jc w:val="left"/>
            </w:pPr>
          </w:p>
        </w:tc>
        <w:tc>
          <w:tcPr>
            <w:tcW w:w="2226" w:type="dxa"/>
            <w:tcBorders/>
            <w:tcMar>
              <w:top w:w="50" w:type="dxa"/>
              <w:left w:w="100" w:type="dxa"/>
            </w:tcMar>
            <w:vAlign w:val="center"/>
          </w:tcPr>
          <w:p>
            <w:pPr>
              <w:spacing w:before="0" w:after="0"/>
              <w:ind w:left="135"/>
              <w:jc w:val="left"/>
            </w:pPr>
          </w:p>
        </w:tc>
      </w:tr>
      <w:tr>
        <w:trPr>
          <w:trHeight w:val="109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Обобщение по теме</w:t>
            </w:r>
          </w:p>
        </w:tc>
        <w:tc>
          <w:tcPr>
            <w:tcW w:w="1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7" w:type="dxa"/>
            <w:tcBorders/>
            <w:tcMar>
              <w:top w:w="50" w:type="dxa"/>
              <w:left w:w="100" w:type="dxa"/>
            </w:tcMar>
            <w:vAlign w:val="center"/>
          </w:tcPr>
          <w:p>
            <w:pPr>
              <w:spacing w:before="0" w:after="0" w:line="276"/>
              <w:ind w:left="135"/>
              <w:jc w:val="center"/>
            </w:pPr>
          </w:p>
        </w:tc>
        <w:tc>
          <w:tcPr>
            <w:tcW w:w="1350" w:type="dxa"/>
            <w:tcBorders/>
            <w:tcMar>
              <w:top w:w="50" w:type="dxa"/>
              <w:left w:w="100" w:type="dxa"/>
            </w:tcMar>
            <w:vAlign w:val="center"/>
          </w:tcPr>
          <w:p>
            <w:pPr>
              <w:spacing w:before="0" w:after="0"/>
              <w:ind w:left="135"/>
              <w:jc w:val="left"/>
            </w:pPr>
          </w:p>
        </w:tc>
        <w:tc>
          <w:tcPr>
            <w:tcW w:w="2226" w:type="dxa"/>
            <w:tcBorders/>
            <w:tcMar>
              <w:top w:w="50" w:type="dxa"/>
              <w:left w:w="100" w:type="dxa"/>
            </w:tcMar>
            <w:vAlign w:val="center"/>
          </w:tcPr>
          <w:p>
            <w:pPr>
              <w:spacing w:before="0" w:after="0"/>
              <w:ind w:left="135"/>
              <w:jc w:val="left"/>
            </w:pPr>
          </w:p>
        </w:tc>
      </w:tr>
      <w:tr>
        <w:trPr>
          <w:trHeight w:val="109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Контроль по теме</w:t>
            </w:r>
          </w:p>
        </w:tc>
        <w:tc>
          <w:tcPr>
            <w:tcW w:w="1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0" w:type="dxa"/>
            <w:tcBorders/>
            <w:tcMar>
              <w:top w:w="50" w:type="dxa"/>
              <w:left w:w="100" w:type="dxa"/>
            </w:tcMar>
            <w:vAlign w:val="center"/>
          </w:tcPr>
          <w:p>
            <w:pPr>
              <w:spacing w:before="0" w:after="0"/>
              <w:ind w:left="135"/>
              <w:jc w:val="left"/>
            </w:pPr>
          </w:p>
        </w:tc>
        <w:tc>
          <w:tcPr>
            <w:tcW w:w="2226" w:type="dxa"/>
            <w:tcBorders/>
            <w:tcMar>
              <w:top w:w="50" w:type="dxa"/>
              <w:left w:w="100" w:type="dxa"/>
            </w:tcMar>
            <w:vAlign w:val="center"/>
          </w:tcPr>
          <w:p>
            <w:pPr>
              <w:spacing w:before="0" w:after="0"/>
              <w:ind w:left="135"/>
              <w:jc w:val="left"/>
            </w:pPr>
          </w:p>
        </w:tc>
      </w:tr>
      <w:tr>
        <w:trPr>
          <w:trHeight w:val="55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(бодрое начало дня)</w:t>
            </w:r>
          </w:p>
        </w:tc>
        <w:tc>
          <w:tcPr>
            <w:tcW w:w="1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7" w:type="dxa"/>
            <w:tcBorders/>
            <w:tcMar>
              <w:top w:w="50" w:type="dxa"/>
              <w:left w:w="100" w:type="dxa"/>
            </w:tcMar>
            <w:vAlign w:val="center"/>
          </w:tcPr>
          <w:p>
            <w:pPr>
              <w:spacing w:before="0" w:after="0" w:line="276"/>
              <w:ind w:left="135"/>
              <w:jc w:val="center"/>
            </w:pPr>
          </w:p>
        </w:tc>
        <w:tc>
          <w:tcPr>
            <w:tcW w:w="1350" w:type="dxa"/>
            <w:tcBorders/>
            <w:tcMar>
              <w:top w:w="50" w:type="dxa"/>
              <w:left w:w="100" w:type="dxa"/>
            </w:tcMar>
            <w:vAlign w:val="center"/>
          </w:tcPr>
          <w:p>
            <w:pPr>
              <w:spacing w:before="0" w:after="0"/>
              <w:ind w:left="135"/>
              <w:jc w:val="left"/>
            </w:pPr>
          </w:p>
        </w:tc>
        <w:tc>
          <w:tcPr>
            <w:tcW w:w="2226" w:type="dxa"/>
            <w:tcBorders/>
            <w:tcMar>
              <w:top w:w="50" w:type="dxa"/>
              <w:left w:w="100" w:type="dxa"/>
            </w:tcMar>
            <w:vAlign w:val="center"/>
          </w:tcPr>
          <w:p>
            <w:pPr>
              <w:spacing w:before="0" w:after="0"/>
              <w:ind w:left="135"/>
              <w:jc w:val="left"/>
            </w:pPr>
          </w:p>
        </w:tc>
      </w:tr>
      <w:tr>
        <w:trPr>
          <w:trHeight w:val="55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(у меня болит …)</w:t>
            </w:r>
          </w:p>
        </w:tc>
        <w:tc>
          <w:tcPr>
            <w:tcW w:w="1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7" w:type="dxa"/>
            <w:tcBorders/>
            <w:tcMar>
              <w:top w:w="50" w:type="dxa"/>
              <w:left w:w="100" w:type="dxa"/>
            </w:tcMar>
            <w:vAlign w:val="center"/>
          </w:tcPr>
          <w:p>
            <w:pPr>
              <w:spacing w:before="0" w:after="0" w:line="276"/>
              <w:ind w:left="135"/>
              <w:jc w:val="center"/>
            </w:pPr>
          </w:p>
        </w:tc>
        <w:tc>
          <w:tcPr>
            <w:tcW w:w="1350" w:type="dxa"/>
            <w:tcBorders/>
            <w:tcMar>
              <w:top w:w="50" w:type="dxa"/>
              <w:left w:w="100" w:type="dxa"/>
            </w:tcMar>
            <w:vAlign w:val="center"/>
          </w:tcPr>
          <w:p>
            <w:pPr>
              <w:spacing w:before="0" w:after="0"/>
              <w:ind w:left="135"/>
              <w:jc w:val="left"/>
            </w:pPr>
          </w:p>
        </w:tc>
        <w:tc>
          <w:tcPr>
            <w:tcW w:w="2226" w:type="dxa"/>
            <w:tcBorders/>
            <w:tcMar>
              <w:top w:w="50" w:type="dxa"/>
              <w:left w:w="100" w:type="dxa"/>
            </w:tcMar>
            <w:vAlign w:val="center"/>
          </w:tcPr>
          <w:p>
            <w:pPr>
              <w:spacing w:before="0" w:after="0"/>
              <w:ind w:left="135"/>
              <w:jc w:val="left"/>
            </w:pPr>
          </w:p>
        </w:tc>
      </w:tr>
      <w:tr>
        <w:trPr>
          <w:trHeight w:val="55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(посещение врача)</w:t>
            </w:r>
          </w:p>
        </w:tc>
        <w:tc>
          <w:tcPr>
            <w:tcW w:w="1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7" w:type="dxa"/>
            <w:tcBorders/>
            <w:tcMar>
              <w:top w:w="50" w:type="dxa"/>
              <w:left w:w="100" w:type="dxa"/>
            </w:tcMar>
            <w:vAlign w:val="center"/>
          </w:tcPr>
          <w:p>
            <w:pPr>
              <w:spacing w:before="0" w:after="0" w:line="276"/>
              <w:ind w:left="135"/>
              <w:jc w:val="center"/>
            </w:pPr>
          </w:p>
        </w:tc>
        <w:tc>
          <w:tcPr>
            <w:tcW w:w="1350" w:type="dxa"/>
            <w:tcBorders/>
            <w:tcMar>
              <w:top w:w="50" w:type="dxa"/>
              <w:left w:w="100" w:type="dxa"/>
            </w:tcMar>
            <w:vAlign w:val="center"/>
          </w:tcPr>
          <w:p>
            <w:pPr>
              <w:spacing w:before="0" w:after="0"/>
              <w:ind w:left="135"/>
              <w:jc w:val="left"/>
            </w:pPr>
          </w:p>
        </w:tc>
        <w:tc>
          <w:tcPr>
            <w:tcW w:w="2226" w:type="dxa"/>
            <w:tcBorders/>
            <w:tcMar>
              <w:top w:w="50" w:type="dxa"/>
              <w:left w:w="100" w:type="dxa"/>
            </w:tcMar>
            <w:vAlign w:val="center"/>
          </w:tcPr>
          <w:p>
            <w:pPr>
              <w:spacing w:before="0" w:after="0"/>
              <w:ind w:left="135"/>
              <w:jc w:val="left"/>
            </w:pPr>
          </w:p>
        </w:tc>
      </w:tr>
      <w:tr>
        <w:trPr>
          <w:trHeight w:val="82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(сбалансированное питание)</w:t>
            </w:r>
          </w:p>
        </w:tc>
        <w:tc>
          <w:tcPr>
            <w:tcW w:w="1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7" w:type="dxa"/>
            <w:tcBorders/>
            <w:tcMar>
              <w:top w:w="50" w:type="dxa"/>
              <w:left w:w="100" w:type="dxa"/>
            </w:tcMar>
            <w:vAlign w:val="center"/>
          </w:tcPr>
          <w:p>
            <w:pPr>
              <w:spacing w:before="0" w:after="0" w:line="276"/>
              <w:ind w:left="135"/>
              <w:jc w:val="center"/>
            </w:pPr>
          </w:p>
        </w:tc>
        <w:tc>
          <w:tcPr>
            <w:tcW w:w="1350" w:type="dxa"/>
            <w:tcBorders/>
            <w:tcMar>
              <w:top w:w="50" w:type="dxa"/>
              <w:left w:w="100" w:type="dxa"/>
            </w:tcMar>
            <w:vAlign w:val="center"/>
          </w:tcPr>
          <w:p>
            <w:pPr>
              <w:spacing w:before="0" w:after="0"/>
              <w:ind w:left="135"/>
              <w:jc w:val="left"/>
            </w:pPr>
          </w:p>
        </w:tc>
        <w:tc>
          <w:tcPr>
            <w:tcW w:w="2226" w:type="dxa"/>
            <w:tcBorders/>
            <w:tcMar>
              <w:top w:w="50" w:type="dxa"/>
              <w:left w:w="100" w:type="dxa"/>
            </w:tcMar>
            <w:vAlign w:val="center"/>
          </w:tcPr>
          <w:p>
            <w:pPr>
              <w:spacing w:before="0" w:after="0"/>
              <w:ind w:left="135"/>
              <w:jc w:val="left"/>
            </w:pPr>
          </w:p>
        </w:tc>
      </w:tr>
      <w:tr>
        <w:trPr>
          <w:trHeight w:val="55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(я занимаюсь спортом)</w:t>
            </w:r>
          </w:p>
        </w:tc>
        <w:tc>
          <w:tcPr>
            <w:tcW w:w="1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7" w:type="dxa"/>
            <w:tcBorders/>
            <w:tcMar>
              <w:top w:w="50" w:type="dxa"/>
              <w:left w:w="100" w:type="dxa"/>
            </w:tcMar>
            <w:vAlign w:val="center"/>
          </w:tcPr>
          <w:p>
            <w:pPr>
              <w:spacing w:before="0" w:after="0" w:line="276"/>
              <w:ind w:left="135"/>
              <w:jc w:val="center"/>
            </w:pPr>
          </w:p>
        </w:tc>
        <w:tc>
          <w:tcPr>
            <w:tcW w:w="1350" w:type="dxa"/>
            <w:tcBorders/>
            <w:tcMar>
              <w:top w:w="50" w:type="dxa"/>
              <w:left w:w="100" w:type="dxa"/>
            </w:tcMar>
            <w:vAlign w:val="center"/>
          </w:tcPr>
          <w:p>
            <w:pPr>
              <w:spacing w:before="0" w:after="0"/>
              <w:ind w:left="135"/>
              <w:jc w:val="left"/>
            </w:pPr>
          </w:p>
        </w:tc>
        <w:tc>
          <w:tcPr>
            <w:tcW w:w="2226" w:type="dxa"/>
            <w:tcBorders/>
            <w:tcMar>
              <w:top w:w="50" w:type="dxa"/>
              <w:left w:w="100" w:type="dxa"/>
            </w:tcMar>
            <w:vAlign w:val="center"/>
          </w:tcPr>
          <w:p>
            <w:pPr>
              <w:spacing w:before="0" w:after="0"/>
              <w:ind w:left="135"/>
              <w:jc w:val="left"/>
            </w:pPr>
          </w:p>
        </w:tc>
      </w:tr>
      <w:tr>
        <w:trPr>
          <w:trHeight w:val="55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(Олимпийские игры)</w:t>
            </w:r>
          </w:p>
        </w:tc>
        <w:tc>
          <w:tcPr>
            <w:tcW w:w="1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7" w:type="dxa"/>
            <w:tcBorders/>
            <w:tcMar>
              <w:top w:w="50" w:type="dxa"/>
              <w:left w:w="100" w:type="dxa"/>
            </w:tcMar>
            <w:vAlign w:val="center"/>
          </w:tcPr>
          <w:p>
            <w:pPr>
              <w:spacing w:before="0" w:after="0" w:line="276"/>
              <w:ind w:left="135"/>
              <w:jc w:val="center"/>
            </w:pPr>
          </w:p>
        </w:tc>
        <w:tc>
          <w:tcPr>
            <w:tcW w:w="1350" w:type="dxa"/>
            <w:tcBorders/>
            <w:tcMar>
              <w:top w:w="50" w:type="dxa"/>
              <w:left w:w="100" w:type="dxa"/>
            </w:tcMar>
            <w:vAlign w:val="center"/>
          </w:tcPr>
          <w:p>
            <w:pPr>
              <w:spacing w:before="0" w:after="0"/>
              <w:ind w:left="135"/>
              <w:jc w:val="left"/>
            </w:pPr>
          </w:p>
        </w:tc>
        <w:tc>
          <w:tcPr>
            <w:tcW w:w="2226" w:type="dxa"/>
            <w:tcBorders/>
            <w:tcMar>
              <w:top w:w="50" w:type="dxa"/>
              <w:left w:w="100" w:type="dxa"/>
            </w:tcMar>
            <w:vAlign w:val="center"/>
          </w:tcPr>
          <w:p>
            <w:pPr>
              <w:spacing w:before="0" w:after="0"/>
              <w:ind w:left="135"/>
              <w:jc w:val="left"/>
            </w:pPr>
          </w:p>
        </w:tc>
      </w:tr>
      <w:tr>
        <w:trPr>
          <w:trHeight w:val="55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Обобщение по теме</w:t>
            </w:r>
          </w:p>
        </w:tc>
        <w:tc>
          <w:tcPr>
            <w:tcW w:w="1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7" w:type="dxa"/>
            <w:tcBorders/>
            <w:tcMar>
              <w:top w:w="50" w:type="dxa"/>
              <w:left w:w="100" w:type="dxa"/>
            </w:tcMar>
            <w:vAlign w:val="center"/>
          </w:tcPr>
          <w:p>
            <w:pPr>
              <w:spacing w:before="0" w:after="0" w:line="276"/>
              <w:ind w:left="135"/>
              <w:jc w:val="center"/>
            </w:pPr>
          </w:p>
        </w:tc>
        <w:tc>
          <w:tcPr>
            <w:tcW w:w="1350" w:type="dxa"/>
            <w:tcBorders/>
            <w:tcMar>
              <w:top w:w="50" w:type="dxa"/>
              <w:left w:w="100" w:type="dxa"/>
            </w:tcMar>
            <w:vAlign w:val="center"/>
          </w:tcPr>
          <w:p>
            <w:pPr>
              <w:spacing w:before="0" w:after="0"/>
              <w:ind w:left="135"/>
              <w:jc w:val="left"/>
            </w:pPr>
          </w:p>
        </w:tc>
        <w:tc>
          <w:tcPr>
            <w:tcW w:w="2226" w:type="dxa"/>
            <w:tcBorders/>
            <w:tcMar>
              <w:top w:w="50" w:type="dxa"/>
              <w:left w:w="100" w:type="dxa"/>
            </w:tcMar>
            <w:vAlign w:val="center"/>
          </w:tcPr>
          <w:p>
            <w:pPr>
              <w:spacing w:before="0" w:after="0"/>
              <w:ind w:left="135"/>
              <w:jc w:val="left"/>
            </w:pPr>
          </w:p>
        </w:tc>
      </w:tr>
      <w:tr>
        <w:trPr>
          <w:trHeight w:val="1020"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Контроль по теме</w:t>
            </w:r>
          </w:p>
        </w:tc>
        <w:tc>
          <w:tcPr>
            <w:tcW w:w="1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0" w:type="dxa"/>
            <w:tcBorders/>
            <w:tcMar>
              <w:top w:w="50" w:type="dxa"/>
              <w:left w:w="100" w:type="dxa"/>
            </w:tcMar>
            <w:vAlign w:val="center"/>
          </w:tcPr>
          <w:p>
            <w:pPr>
              <w:spacing w:before="0" w:after="0"/>
              <w:ind w:left="135"/>
              <w:jc w:val="left"/>
            </w:pPr>
          </w:p>
        </w:tc>
        <w:tc>
          <w:tcPr>
            <w:tcW w:w="2226" w:type="dxa"/>
            <w:tcBorders/>
            <w:tcMar>
              <w:top w:w="50" w:type="dxa"/>
              <w:left w:w="100" w:type="dxa"/>
            </w:tcMar>
            <w:vAlign w:val="center"/>
          </w:tcPr>
          <w:p>
            <w:pPr>
              <w:spacing w:before="0" w:after="0"/>
              <w:ind w:left="135"/>
              <w:jc w:val="left"/>
            </w:pPr>
          </w:p>
        </w:tc>
      </w:tr>
      <w:tr>
        <w:trPr>
          <w:trHeight w:val="82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 (в магазин за покупками)</w:t>
            </w:r>
          </w:p>
        </w:tc>
        <w:tc>
          <w:tcPr>
            <w:tcW w:w="1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7" w:type="dxa"/>
            <w:tcBorders/>
            <w:tcMar>
              <w:top w:w="50" w:type="dxa"/>
              <w:left w:w="100" w:type="dxa"/>
            </w:tcMar>
            <w:vAlign w:val="center"/>
          </w:tcPr>
          <w:p>
            <w:pPr>
              <w:spacing w:before="0" w:after="0" w:line="276"/>
              <w:ind w:left="135"/>
              <w:jc w:val="center"/>
            </w:pPr>
          </w:p>
        </w:tc>
        <w:tc>
          <w:tcPr>
            <w:tcW w:w="1350" w:type="dxa"/>
            <w:tcBorders/>
            <w:tcMar>
              <w:top w:w="50" w:type="dxa"/>
              <w:left w:w="100" w:type="dxa"/>
            </w:tcMar>
            <w:vAlign w:val="center"/>
          </w:tcPr>
          <w:p>
            <w:pPr>
              <w:spacing w:before="0" w:after="0"/>
              <w:ind w:left="135"/>
              <w:jc w:val="left"/>
            </w:pPr>
          </w:p>
        </w:tc>
        <w:tc>
          <w:tcPr>
            <w:tcW w:w="2226" w:type="dxa"/>
            <w:tcBorders/>
            <w:tcMar>
              <w:top w:w="50" w:type="dxa"/>
              <w:left w:w="100" w:type="dxa"/>
            </w:tcMar>
            <w:vAlign w:val="center"/>
          </w:tcPr>
          <w:p>
            <w:pPr>
              <w:spacing w:before="0" w:after="0"/>
              <w:ind w:left="135"/>
              <w:jc w:val="left"/>
            </w:pPr>
          </w:p>
        </w:tc>
      </w:tr>
      <w:tr>
        <w:trPr>
          <w:trHeight w:val="82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 (различные виды магазинов)</w:t>
            </w:r>
          </w:p>
        </w:tc>
        <w:tc>
          <w:tcPr>
            <w:tcW w:w="1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7" w:type="dxa"/>
            <w:tcBorders/>
            <w:tcMar>
              <w:top w:w="50" w:type="dxa"/>
              <w:left w:w="100" w:type="dxa"/>
            </w:tcMar>
            <w:vAlign w:val="center"/>
          </w:tcPr>
          <w:p>
            <w:pPr>
              <w:spacing w:before="0" w:after="0" w:line="276"/>
              <w:ind w:left="135"/>
              <w:jc w:val="center"/>
            </w:pPr>
          </w:p>
        </w:tc>
        <w:tc>
          <w:tcPr>
            <w:tcW w:w="1350" w:type="dxa"/>
            <w:tcBorders/>
            <w:tcMar>
              <w:top w:w="50" w:type="dxa"/>
              <w:left w:w="100" w:type="dxa"/>
            </w:tcMar>
            <w:vAlign w:val="center"/>
          </w:tcPr>
          <w:p>
            <w:pPr>
              <w:spacing w:before="0" w:after="0"/>
              <w:ind w:left="135"/>
              <w:jc w:val="left"/>
            </w:pPr>
          </w:p>
        </w:tc>
        <w:tc>
          <w:tcPr>
            <w:tcW w:w="2226" w:type="dxa"/>
            <w:tcBorders/>
            <w:tcMar>
              <w:top w:w="50" w:type="dxa"/>
              <w:left w:w="100" w:type="dxa"/>
            </w:tcMar>
            <w:vAlign w:val="center"/>
          </w:tcPr>
          <w:p>
            <w:pPr>
              <w:spacing w:before="0" w:after="0"/>
              <w:ind w:left="135"/>
              <w:jc w:val="left"/>
            </w:pPr>
          </w:p>
        </w:tc>
      </w:tr>
      <w:tr>
        <w:trPr>
          <w:trHeight w:val="82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 (в магазине одежды)</w:t>
            </w:r>
          </w:p>
        </w:tc>
        <w:tc>
          <w:tcPr>
            <w:tcW w:w="1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7" w:type="dxa"/>
            <w:tcBorders/>
            <w:tcMar>
              <w:top w:w="50" w:type="dxa"/>
              <w:left w:w="100" w:type="dxa"/>
            </w:tcMar>
            <w:vAlign w:val="center"/>
          </w:tcPr>
          <w:p>
            <w:pPr>
              <w:spacing w:before="0" w:after="0" w:line="276"/>
              <w:ind w:left="135"/>
              <w:jc w:val="center"/>
            </w:pPr>
          </w:p>
        </w:tc>
        <w:tc>
          <w:tcPr>
            <w:tcW w:w="1350" w:type="dxa"/>
            <w:tcBorders/>
            <w:tcMar>
              <w:top w:w="50" w:type="dxa"/>
              <w:left w:w="100" w:type="dxa"/>
            </w:tcMar>
            <w:vAlign w:val="center"/>
          </w:tcPr>
          <w:p>
            <w:pPr>
              <w:spacing w:before="0" w:after="0"/>
              <w:ind w:left="135"/>
              <w:jc w:val="left"/>
            </w:pPr>
          </w:p>
        </w:tc>
        <w:tc>
          <w:tcPr>
            <w:tcW w:w="2226" w:type="dxa"/>
            <w:tcBorders/>
            <w:tcMar>
              <w:top w:w="50" w:type="dxa"/>
              <w:left w:w="100" w:type="dxa"/>
            </w:tcMar>
            <w:vAlign w:val="center"/>
          </w:tcPr>
          <w:p>
            <w:pPr>
              <w:spacing w:before="0" w:after="0"/>
              <w:ind w:left="135"/>
              <w:jc w:val="left"/>
            </w:pPr>
          </w:p>
        </w:tc>
      </w:tr>
      <w:tr>
        <w:trPr>
          <w:trHeight w:val="82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 Обобщение по теме</w:t>
            </w:r>
          </w:p>
        </w:tc>
        <w:tc>
          <w:tcPr>
            <w:tcW w:w="1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7" w:type="dxa"/>
            <w:tcBorders/>
            <w:tcMar>
              <w:top w:w="50" w:type="dxa"/>
              <w:left w:w="100" w:type="dxa"/>
            </w:tcMar>
            <w:vAlign w:val="center"/>
          </w:tcPr>
          <w:p>
            <w:pPr>
              <w:spacing w:before="0" w:after="0" w:line="276"/>
              <w:ind w:left="135"/>
              <w:jc w:val="center"/>
            </w:pPr>
          </w:p>
        </w:tc>
        <w:tc>
          <w:tcPr>
            <w:tcW w:w="1350" w:type="dxa"/>
            <w:tcBorders/>
            <w:tcMar>
              <w:top w:w="50" w:type="dxa"/>
              <w:left w:w="100" w:type="dxa"/>
            </w:tcMar>
            <w:vAlign w:val="center"/>
          </w:tcPr>
          <w:p>
            <w:pPr>
              <w:spacing w:before="0" w:after="0"/>
              <w:ind w:left="135"/>
              <w:jc w:val="left"/>
            </w:pPr>
          </w:p>
        </w:tc>
        <w:tc>
          <w:tcPr>
            <w:tcW w:w="2226" w:type="dxa"/>
            <w:tcBorders/>
            <w:tcMar>
              <w:top w:w="50" w:type="dxa"/>
              <w:left w:w="100" w:type="dxa"/>
            </w:tcMar>
            <w:vAlign w:val="center"/>
          </w:tcPr>
          <w:p>
            <w:pPr>
              <w:spacing w:before="0" w:after="0"/>
              <w:ind w:left="135"/>
              <w:jc w:val="left"/>
            </w:pPr>
          </w:p>
        </w:tc>
      </w:tr>
      <w:tr>
        <w:trPr>
          <w:trHeight w:val="82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 Контроль по теме</w:t>
            </w:r>
          </w:p>
        </w:tc>
        <w:tc>
          <w:tcPr>
            <w:tcW w:w="1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0" w:type="dxa"/>
            <w:tcBorders/>
            <w:tcMar>
              <w:top w:w="50" w:type="dxa"/>
              <w:left w:w="100" w:type="dxa"/>
            </w:tcMar>
            <w:vAlign w:val="center"/>
          </w:tcPr>
          <w:p>
            <w:pPr>
              <w:spacing w:before="0" w:after="0"/>
              <w:ind w:left="135"/>
              <w:jc w:val="left"/>
            </w:pPr>
          </w:p>
        </w:tc>
        <w:tc>
          <w:tcPr>
            <w:tcW w:w="2226" w:type="dxa"/>
            <w:tcBorders/>
            <w:tcMar>
              <w:top w:w="50" w:type="dxa"/>
              <w:left w:w="100" w:type="dxa"/>
            </w:tcMar>
            <w:vAlign w:val="center"/>
          </w:tcPr>
          <w:p>
            <w:pPr>
              <w:spacing w:before="0" w:after="0"/>
              <w:ind w:left="135"/>
              <w:jc w:val="left"/>
            </w:pPr>
          </w:p>
        </w:tc>
      </w:tr>
      <w:tr>
        <w:trPr>
          <w:trHeight w:val="300"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(снова в школу)</w:t>
            </w:r>
          </w:p>
        </w:tc>
        <w:tc>
          <w:tcPr>
            <w:tcW w:w="1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7" w:type="dxa"/>
            <w:tcBorders/>
            <w:tcMar>
              <w:top w:w="50" w:type="dxa"/>
              <w:left w:w="100" w:type="dxa"/>
            </w:tcMar>
            <w:vAlign w:val="center"/>
          </w:tcPr>
          <w:p>
            <w:pPr>
              <w:spacing w:before="0" w:after="0" w:line="276"/>
              <w:ind w:left="135"/>
              <w:jc w:val="center"/>
            </w:pPr>
          </w:p>
        </w:tc>
        <w:tc>
          <w:tcPr>
            <w:tcW w:w="1350" w:type="dxa"/>
            <w:tcBorders/>
            <w:tcMar>
              <w:top w:w="50" w:type="dxa"/>
              <w:left w:w="100" w:type="dxa"/>
            </w:tcMar>
            <w:vAlign w:val="center"/>
          </w:tcPr>
          <w:p>
            <w:pPr>
              <w:spacing w:before="0" w:after="0"/>
              <w:ind w:left="135"/>
              <w:jc w:val="left"/>
            </w:pPr>
          </w:p>
        </w:tc>
        <w:tc>
          <w:tcPr>
            <w:tcW w:w="2226" w:type="dxa"/>
            <w:tcBorders/>
            <w:tcMar>
              <w:top w:w="50" w:type="dxa"/>
              <w:left w:w="100" w:type="dxa"/>
            </w:tcMar>
            <w:vAlign w:val="center"/>
          </w:tcPr>
          <w:p>
            <w:pPr>
              <w:spacing w:before="0" w:after="0"/>
              <w:ind w:left="135"/>
              <w:jc w:val="left"/>
            </w:pPr>
          </w:p>
        </w:tc>
      </w:tr>
      <w:tr>
        <w:trPr>
          <w:trHeight w:val="55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(моя школьная жизнь)</w:t>
            </w:r>
          </w:p>
        </w:tc>
        <w:tc>
          <w:tcPr>
            <w:tcW w:w="1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7" w:type="dxa"/>
            <w:tcBorders/>
            <w:tcMar>
              <w:top w:w="50" w:type="dxa"/>
              <w:left w:w="100" w:type="dxa"/>
            </w:tcMar>
            <w:vAlign w:val="center"/>
          </w:tcPr>
          <w:p>
            <w:pPr>
              <w:spacing w:before="0" w:after="0" w:line="276"/>
              <w:ind w:left="135"/>
              <w:jc w:val="center"/>
            </w:pPr>
          </w:p>
        </w:tc>
        <w:tc>
          <w:tcPr>
            <w:tcW w:w="1350" w:type="dxa"/>
            <w:tcBorders/>
            <w:tcMar>
              <w:top w:w="50" w:type="dxa"/>
              <w:left w:w="100" w:type="dxa"/>
            </w:tcMar>
            <w:vAlign w:val="center"/>
          </w:tcPr>
          <w:p>
            <w:pPr>
              <w:spacing w:before="0" w:after="0"/>
              <w:ind w:left="135"/>
              <w:jc w:val="left"/>
            </w:pPr>
          </w:p>
        </w:tc>
        <w:tc>
          <w:tcPr>
            <w:tcW w:w="2226" w:type="dxa"/>
            <w:tcBorders/>
            <w:tcMar>
              <w:top w:w="50" w:type="dxa"/>
              <w:left w:w="100" w:type="dxa"/>
            </w:tcMar>
            <w:vAlign w:val="center"/>
          </w:tcPr>
          <w:p>
            <w:pPr>
              <w:spacing w:before="0" w:after="0"/>
              <w:ind w:left="135"/>
              <w:jc w:val="left"/>
            </w:pPr>
          </w:p>
        </w:tc>
      </w:tr>
      <w:tr>
        <w:trPr>
          <w:trHeight w:val="55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(мой класс)</w:t>
            </w:r>
          </w:p>
        </w:tc>
        <w:tc>
          <w:tcPr>
            <w:tcW w:w="1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7" w:type="dxa"/>
            <w:tcBorders/>
            <w:tcMar>
              <w:top w:w="50" w:type="dxa"/>
              <w:left w:w="100" w:type="dxa"/>
            </w:tcMar>
            <w:vAlign w:val="center"/>
          </w:tcPr>
          <w:p>
            <w:pPr>
              <w:spacing w:before="0" w:after="0" w:line="276"/>
              <w:ind w:left="135"/>
              <w:jc w:val="center"/>
            </w:pPr>
          </w:p>
        </w:tc>
        <w:tc>
          <w:tcPr>
            <w:tcW w:w="1350" w:type="dxa"/>
            <w:tcBorders/>
            <w:tcMar>
              <w:top w:w="50" w:type="dxa"/>
              <w:left w:w="100" w:type="dxa"/>
            </w:tcMar>
            <w:vAlign w:val="center"/>
          </w:tcPr>
          <w:p>
            <w:pPr>
              <w:spacing w:before="0" w:after="0"/>
              <w:ind w:left="135"/>
              <w:jc w:val="left"/>
            </w:pPr>
          </w:p>
        </w:tc>
        <w:tc>
          <w:tcPr>
            <w:tcW w:w="2226" w:type="dxa"/>
            <w:tcBorders/>
            <w:tcMar>
              <w:top w:w="50" w:type="dxa"/>
              <w:left w:w="100" w:type="dxa"/>
            </w:tcMar>
            <w:vAlign w:val="center"/>
          </w:tcPr>
          <w:p>
            <w:pPr>
              <w:spacing w:before="0" w:after="0"/>
              <w:ind w:left="135"/>
              <w:jc w:val="left"/>
            </w:pPr>
          </w:p>
        </w:tc>
      </w:tr>
      <w:tr>
        <w:trPr>
          <w:trHeight w:val="55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(предметы в школе)</w:t>
            </w:r>
          </w:p>
        </w:tc>
        <w:tc>
          <w:tcPr>
            <w:tcW w:w="1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7" w:type="dxa"/>
            <w:tcBorders/>
            <w:tcMar>
              <w:top w:w="50" w:type="dxa"/>
              <w:left w:w="100" w:type="dxa"/>
            </w:tcMar>
            <w:vAlign w:val="center"/>
          </w:tcPr>
          <w:p>
            <w:pPr>
              <w:spacing w:before="0" w:after="0" w:line="276"/>
              <w:ind w:left="135"/>
              <w:jc w:val="center"/>
            </w:pPr>
          </w:p>
        </w:tc>
        <w:tc>
          <w:tcPr>
            <w:tcW w:w="1350" w:type="dxa"/>
            <w:tcBorders/>
            <w:tcMar>
              <w:top w:w="50" w:type="dxa"/>
              <w:left w:w="100" w:type="dxa"/>
            </w:tcMar>
            <w:vAlign w:val="center"/>
          </w:tcPr>
          <w:p>
            <w:pPr>
              <w:spacing w:before="0" w:after="0"/>
              <w:ind w:left="135"/>
              <w:jc w:val="left"/>
            </w:pPr>
          </w:p>
        </w:tc>
        <w:tc>
          <w:tcPr>
            <w:tcW w:w="2226" w:type="dxa"/>
            <w:tcBorders/>
            <w:tcMar>
              <w:top w:w="50" w:type="dxa"/>
              <w:left w:w="100" w:type="dxa"/>
            </w:tcMar>
            <w:vAlign w:val="center"/>
          </w:tcPr>
          <w:p>
            <w:pPr>
              <w:spacing w:before="0" w:after="0"/>
              <w:ind w:left="135"/>
              <w:jc w:val="left"/>
            </w:pPr>
          </w:p>
        </w:tc>
      </w:tr>
      <w:tr>
        <w:trPr>
          <w:trHeight w:val="55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(друзья по переписке)</w:t>
            </w:r>
          </w:p>
        </w:tc>
        <w:tc>
          <w:tcPr>
            <w:tcW w:w="1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7" w:type="dxa"/>
            <w:tcBorders/>
            <w:tcMar>
              <w:top w:w="50" w:type="dxa"/>
              <w:left w:w="100" w:type="dxa"/>
            </w:tcMar>
            <w:vAlign w:val="center"/>
          </w:tcPr>
          <w:p>
            <w:pPr>
              <w:spacing w:before="0" w:after="0" w:line="276"/>
              <w:ind w:left="135"/>
              <w:jc w:val="center"/>
            </w:pPr>
          </w:p>
        </w:tc>
        <w:tc>
          <w:tcPr>
            <w:tcW w:w="1350" w:type="dxa"/>
            <w:tcBorders/>
            <w:tcMar>
              <w:top w:w="50" w:type="dxa"/>
              <w:left w:w="100" w:type="dxa"/>
            </w:tcMar>
            <w:vAlign w:val="center"/>
          </w:tcPr>
          <w:p>
            <w:pPr>
              <w:spacing w:before="0" w:after="0"/>
              <w:ind w:left="135"/>
              <w:jc w:val="left"/>
            </w:pPr>
          </w:p>
        </w:tc>
        <w:tc>
          <w:tcPr>
            <w:tcW w:w="2226" w:type="dxa"/>
            <w:tcBorders/>
            <w:tcMar>
              <w:top w:w="50" w:type="dxa"/>
              <w:left w:w="100" w:type="dxa"/>
            </w:tcMar>
            <w:vAlign w:val="center"/>
          </w:tcPr>
          <w:p>
            <w:pPr>
              <w:spacing w:before="0" w:after="0"/>
              <w:ind w:left="135"/>
              <w:jc w:val="left"/>
            </w:pPr>
          </w:p>
        </w:tc>
      </w:tr>
      <w:tr>
        <w:trPr>
          <w:trHeight w:val="55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(будущая профессия)</w:t>
            </w:r>
          </w:p>
        </w:tc>
        <w:tc>
          <w:tcPr>
            <w:tcW w:w="1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7" w:type="dxa"/>
            <w:tcBorders/>
            <w:tcMar>
              <w:top w:w="50" w:type="dxa"/>
              <w:left w:w="100" w:type="dxa"/>
            </w:tcMar>
            <w:vAlign w:val="center"/>
          </w:tcPr>
          <w:p>
            <w:pPr>
              <w:spacing w:before="0" w:after="0" w:line="276"/>
              <w:ind w:left="135"/>
              <w:jc w:val="center"/>
            </w:pPr>
          </w:p>
        </w:tc>
        <w:tc>
          <w:tcPr>
            <w:tcW w:w="1350" w:type="dxa"/>
            <w:tcBorders/>
            <w:tcMar>
              <w:top w:w="50" w:type="dxa"/>
              <w:left w:w="100" w:type="dxa"/>
            </w:tcMar>
            <w:vAlign w:val="center"/>
          </w:tcPr>
          <w:p>
            <w:pPr>
              <w:spacing w:before="0" w:after="0"/>
              <w:ind w:left="135"/>
              <w:jc w:val="left"/>
            </w:pPr>
          </w:p>
        </w:tc>
        <w:tc>
          <w:tcPr>
            <w:tcW w:w="2226" w:type="dxa"/>
            <w:tcBorders/>
            <w:tcMar>
              <w:top w:w="50" w:type="dxa"/>
              <w:left w:w="100" w:type="dxa"/>
            </w:tcMar>
            <w:vAlign w:val="center"/>
          </w:tcPr>
          <w:p>
            <w:pPr>
              <w:spacing w:before="0" w:after="0"/>
              <w:ind w:left="135"/>
              <w:jc w:val="left"/>
            </w:pPr>
          </w:p>
        </w:tc>
      </w:tr>
      <w:tr>
        <w:trPr>
          <w:trHeight w:val="300"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Обобщение по теме</w:t>
            </w:r>
          </w:p>
        </w:tc>
        <w:tc>
          <w:tcPr>
            <w:tcW w:w="1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7" w:type="dxa"/>
            <w:tcBorders/>
            <w:tcMar>
              <w:top w:w="50" w:type="dxa"/>
              <w:left w:w="100" w:type="dxa"/>
            </w:tcMar>
            <w:vAlign w:val="center"/>
          </w:tcPr>
          <w:p>
            <w:pPr>
              <w:spacing w:before="0" w:after="0" w:line="276"/>
              <w:ind w:left="135"/>
              <w:jc w:val="center"/>
            </w:pPr>
          </w:p>
        </w:tc>
        <w:tc>
          <w:tcPr>
            <w:tcW w:w="1350" w:type="dxa"/>
            <w:tcBorders/>
            <w:tcMar>
              <w:top w:w="50" w:type="dxa"/>
              <w:left w:w="100" w:type="dxa"/>
            </w:tcMar>
            <w:vAlign w:val="center"/>
          </w:tcPr>
          <w:p>
            <w:pPr>
              <w:spacing w:before="0" w:after="0"/>
              <w:ind w:left="135"/>
              <w:jc w:val="left"/>
            </w:pPr>
          </w:p>
        </w:tc>
        <w:tc>
          <w:tcPr>
            <w:tcW w:w="2226" w:type="dxa"/>
            <w:tcBorders/>
            <w:tcMar>
              <w:top w:w="50" w:type="dxa"/>
              <w:left w:w="100" w:type="dxa"/>
            </w:tcMar>
            <w:vAlign w:val="center"/>
          </w:tcPr>
          <w:p>
            <w:pPr>
              <w:spacing w:before="0" w:after="0"/>
              <w:ind w:left="135"/>
              <w:jc w:val="left"/>
            </w:pPr>
          </w:p>
        </w:tc>
      </w:tr>
      <w:tr>
        <w:trPr>
          <w:trHeight w:val="300"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Контроль по теме</w:t>
            </w:r>
          </w:p>
        </w:tc>
        <w:tc>
          <w:tcPr>
            <w:tcW w:w="1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0" w:type="dxa"/>
            <w:tcBorders/>
            <w:tcMar>
              <w:top w:w="50" w:type="dxa"/>
              <w:left w:w="100" w:type="dxa"/>
            </w:tcMar>
            <w:vAlign w:val="center"/>
          </w:tcPr>
          <w:p>
            <w:pPr>
              <w:spacing w:before="0" w:after="0"/>
              <w:ind w:left="135"/>
              <w:jc w:val="left"/>
            </w:pPr>
          </w:p>
        </w:tc>
        <w:tc>
          <w:tcPr>
            <w:tcW w:w="2226" w:type="dxa"/>
            <w:tcBorders/>
            <w:tcMar>
              <w:top w:w="50" w:type="dxa"/>
              <w:left w:w="100" w:type="dxa"/>
            </w:tcMar>
            <w:vAlign w:val="center"/>
          </w:tcPr>
          <w:p>
            <w:pPr>
              <w:spacing w:before="0" w:after="0"/>
              <w:ind w:left="135"/>
              <w:jc w:val="left"/>
            </w:pPr>
          </w:p>
        </w:tc>
      </w:tr>
      <w:tr>
        <w:trPr>
          <w:trHeight w:val="82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(мои каникулы)</w:t>
            </w:r>
          </w:p>
        </w:tc>
        <w:tc>
          <w:tcPr>
            <w:tcW w:w="1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7" w:type="dxa"/>
            <w:tcBorders/>
            <w:tcMar>
              <w:top w:w="50" w:type="dxa"/>
              <w:left w:w="100" w:type="dxa"/>
            </w:tcMar>
            <w:vAlign w:val="center"/>
          </w:tcPr>
          <w:p>
            <w:pPr>
              <w:spacing w:before="0" w:after="0" w:line="276"/>
              <w:ind w:left="135"/>
              <w:jc w:val="center"/>
            </w:pPr>
          </w:p>
        </w:tc>
        <w:tc>
          <w:tcPr>
            <w:tcW w:w="1350" w:type="dxa"/>
            <w:tcBorders/>
            <w:tcMar>
              <w:top w:w="50" w:type="dxa"/>
              <w:left w:w="100" w:type="dxa"/>
            </w:tcMar>
            <w:vAlign w:val="center"/>
          </w:tcPr>
          <w:p>
            <w:pPr>
              <w:spacing w:before="0" w:after="0"/>
              <w:ind w:left="135"/>
              <w:jc w:val="left"/>
            </w:pPr>
          </w:p>
        </w:tc>
        <w:tc>
          <w:tcPr>
            <w:tcW w:w="2226" w:type="dxa"/>
            <w:tcBorders/>
            <w:tcMar>
              <w:top w:w="50" w:type="dxa"/>
              <w:left w:w="100" w:type="dxa"/>
            </w:tcMar>
            <w:vAlign w:val="center"/>
          </w:tcPr>
          <w:p>
            <w:pPr>
              <w:spacing w:before="0" w:after="0"/>
              <w:ind w:left="135"/>
              <w:jc w:val="left"/>
            </w:pPr>
          </w:p>
        </w:tc>
      </w:tr>
      <w:tr>
        <w:trPr>
          <w:trHeight w:val="109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(путешествуем на каникулах)</w:t>
            </w:r>
          </w:p>
        </w:tc>
        <w:tc>
          <w:tcPr>
            <w:tcW w:w="1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7" w:type="dxa"/>
            <w:tcBorders/>
            <w:tcMar>
              <w:top w:w="50" w:type="dxa"/>
              <w:left w:w="100" w:type="dxa"/>
            </w:tcMar>
            <w:vAlign w:val="center"/>
          </w:tcPr>
          <w:p>
            <w:pPr>
              <w:spacing w:before="0" w:after="0" w:line="276"/>
              <w:ind w:left="135"/>
              <w:jc w:val="center"/>
            </w:pPr>
          </w:p>
        </w:tc>
        <w:tc>
          <w:tcPr>
            <w:tcW w:w="1350" w:type="dxa"/>
            <w:tcBorders/>
            <w:tcMar>
              <w:top w:w="50" w:type="dxa"/>
              <w:left w:w="100" w:type="dxa"/>
            </w:tcMar>
            <w:vAlign w:val="center"/>
          </w:tcPr>
          <w:p>
            <w:pPr>
              <w:spacing w:before="0" w:after="0"/>
              <w:ind w:left="135"/>
              <w:jc w:val="left"/>
            </w:pPr>
          </w:p>
        </w:tc>
        <w:tc>
          <w:tcPr>
            <w:tcW w:w="2226" w:type="dxa"/>
            <w:tcBorders/>
            <w:tcMar>
              <w:top w:w="50" w:type="dxa"/>
              <w:left w:w="100" w:type="dxa"/>
            </w:tcMar>
            <w:vAlign w:val="center"/>
          </w:tcPr>
          <w:p>
            <w:pPr>
              <w:spacing w:before="0" w:after="0"/>
              <w:ind w:left="135"/>
              <w:jc w:val="left"/>
            </w:pPr>
          </w:p>
        </w:tc>
      </w:tr>
      <w:tr>
        <w:trPr>
          <w:trHeight w:val="55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w:t>
            </w:r>
          </w:p>
        </w:tc>
        <w:tc>
          <w:tcPr>
            <w:tcW w:w="1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7" w:type="dxa"/>
            <w:tcBorders/>
            <w:tcMar>
              <w:top w:w="50" w:type="dxa"/>
              <w:left w:w="100" w:type="dxa"/>
            </w:tcMar>
            <w:vAlign w:val="center"/>
          </w:tcPr>
          <w:p>
            <w:pPr>
              <w:spacing w:before="0" w:after="0" w:line="276"/>
              <w:ind w:left="135"/>
              <w:jc w:val="center"/>
            </w:pPr>
          </w:p>
        </w:tc>
        <w:tc>
          <w:tcPr>
            <w:tcW w:w="1350" w:type="dxa"/>
            <w:tcBorders/>
            <w:tcMar>
              <w:top w:w="50" w:type="dxa"/>
              <w:left w:w="100" w:type="dxa"/>
            </w:tcMar>
            <w:vAlign w:val="center"/>
          </w:tcPr>
          <w:p>
            <w:pPr>
              <w:spacing w:before="0" w:after="0"/>
              <w:ind w:left="135"/>
              <w:jc w:val="left"/>
            </w:pPr>
          </w:p>
        </w:tc>
        <w:tc>
          <w:tcPr>
            <w:tcW w:w="2226" w:type="dxa"/>
            <w:tcBorders/>
            <w:tcMar>
              <w:top w:w="50" w:type="dxa"/>
              <w:left w:w="100" w:type="dxa"/>
            </w:tcMar>
            <w:vAlign w:val="center"/>
          </w:tcPr>
          <w:p>
            <w:pPr>
              <w:spacing w:before="0" w:after="0"/>
              <w:ind w:left="135"/>
              <w:jc w:val="left"/>
            </w:pPr>
          </w:p>
        </w:tc>
      </w:tr>
      <w:tr>
        <w:trPr>
          <w:trHeight w:val="82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(каникулы в спортивном лагере)</w:t>
            </w:r>
          </w:p>
        </w:tc>
        <w:tc>
          <w:tcPr>
            <w:tcW w:w="1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7" w:type="dxa"/>
            <w:tcBorders/>
            <w:tcMar>
              <w:top w:w="50" w:type="dxa"/>
              <w:left w:w="100" w:type="dxa"/>
            </w:tcMar>
            <w:vAlign w:val="center"/>
          </w:tcPr>
          <w:p>
            <w:pPr>
              <w:spacing w:before="0" w:after="0" w:line="276"/>
              <w:ind w:left="135"/>
              <w:jc w:val="center"/>
            </w:pPr>
          </w:p>
        </w:tc>
        <w:tc>
          <w:tcPr>
            <w:tcW w:w="1350" w:type="dxa"/>
            <w:tcBorders/>
            <w:tcMar>
              <w:top w:w="50" w:type="dxa"/>
              <w:left w:w="100" w:type="dxa"/>
            </w:tcMar>
            <w:vAlign w:val="center"/>
          </w:tcPr>
          <w:p>
            <w:pPr>
              <w:spacing w:before="0" w:after="0"/>
              <w:ind w:left="135"/>
              <w:jc w:val="left"/>
            </w:pPr>
          </w:p>
        </w:tc>
        <w:tc>
          <w:tcPr>
            <w:tcW w:w="2226" w:type="dxa"/>
            <w:tcBorders/>
            <w:tcMar>
              <w:top w:w="50" w:type="dxa"/>
              <w:left w:w="100" w:type="dxa"/>
            </w:tcMar>
            <w:vAlign w:val="center"/>
          </w:tcPr>
          <w:p>
            <w:pPr>
              <w:spacing w:before="0" w:after="0"/>
              <w:ind w:left="135"/>
              <w:jc w:val="left"/>
            </w:pPr>
          </w:p>
        </w:tc>
      </w:tr>
      <w:tr>
        <w:trPr>
          <w:trHeight w:val="109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(путешествуем по нашей стране)</w:t>
            </w:r>
          </w:p>
        </w:tc>
        <w:tc>
          <w:tcPr>
            <w:tcW w:w="1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7" w:type="dxa"/>
            <w:tcBorders/>
            <w:tcMar>
              <w:top w:w="50" w:type="dxa"/>
              <w:left w:w="100" w:type="dxa"/>
            </w:tcMar>
            <w:vAlign w:val="center"/>
          </w:tcPr>
          <w:p>
            <w:pPr>
              <w:spacing w:before="0" w:after="0" w:line="276"/>
              <w:ind w:left="135"/>
              <w:jc w:val="center"/>
            </w:pPr>
          </w:p>
        </w:tc>
        <w:tc>
          <w:tcPr>
            <w:tcW w:w="1350" w:type="dxa"/>
            <w:tcBorders/>
            <w:tcMar>
              <w:top w:w="50" w:type="dxa"/>
              <w:left w:w="100" w:type="dxa"/>
            </w:tcMar>
            <w:vAlign w:val="center"/>
          </w:tcPr>
          <w:p>
            <w:pPr>
              <w:spacing w:before="0" w:after="0"/>
              <w:ind w:left="135"/>
              <w:jc w:val="left"/>
            </w:pPr>
          </w:p>
        </w:tc>
        <w:tc>
          <w:tcPr>
            <w:tcW w:w="2226" w:type="dxa"/>
            <w:tcBorders/>
            <w:tcMar>
              <w:top w:w="50" w:type="dxa"/>
              <w:left w:w="100" w:type="dxa"/>
            </w:tcMar>
            <w:vAlign w:val="center"/>
          </w:tcPr>
          <w:p>
            <w:pPr>
              <w:spacing w:before="0" w:after="0"/>
              <w:ind w:left="135"/>
              <w:jc w:val="left"/>
            </w:pPr>
          </w:p>
        </w:tc>
      </w:tr>
      <w:tr>
        <w:trPr>
          <w:trHeight w:val="109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(путешествуем по стране изучаемого языка)</w:t>
            </w:r>
          </w:p>
        </w:tc>
        <w:tc>
          <w:tcPr>
            <w:tcW w:w="1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7" w:type="dxa"/>
            <w:tcBorders/>
            <w:tcMar>
              <w:top w:w="50" w:type="dxa"/>
              <w:left w:w="100" w:type="dxa"/>
            </w:tcMar>
            <w:vAlign w:val="center"/>
          </w:tcPr>
          <w:p>
            <w:pPr>
              <w:spacing w:before="0" w:after="0" w:line="276"/>
              <w:ind w:left="135"/>
              <w:jc w:val="center"/>
            </w:pPr>
          </w:p>
        </w:tc>
        <w:tc>
          <w:tcPr>
            <w:tcW w:w="1350" w:type="dxa"/>
            <w:tcBorders/>
            <w:tcMar>
              <w:top w:w="50" w:type="dxa"/>
              <w:left w:w="100" w:type="dxa"/>
            </w:tcMar>
            <w:vAlign w:val="center"/>
          </w:tcPr>
          <w:p>
            <w:pPr>
              <w:spacing w:before="0" w:after="0"/>
              <w:ind w:left="135"/>
              <w:jc w:val="left"/>
            </w:pPr>
          </w:p>
        </w:tc>
        <w:tc>
          <w:tcPr>
            <w:tcW w:w="2226" w:type="dxa"/>
            <w:tcBorders/>
            <w:tcMar>
              <w:top w:w="50" w:type="dxa"/>
              <w:left w:w="100" w:type="dxa"/>
            </w:tcMar>
            <w:vAlign w:val="center"/>
          </w:tcPr>
          <w:p>
            <w:pPr>
              <w:spacing w:before="0" w:after="0"/>
              <w:ind w:left="135"/>
              <w:jc w:val="left"/>
            </w:pPr>
          </w:p>
        </w:tc>
      </w:tr>
      <w:tr>
        <w:trPr>
          <w:trHeight w:val="130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(делимся впечатлениями о путешествии)</w:t>
            </w:r>
          </w:p>
        </w:tc>
        <w:tc>
          <w:tcPr>
            <w:tcW w:w="1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7" w:type="dxa"/>
            <w:tcBorders/>
            <w:tcMar>
              <w:top w:w="50" w:type="dxa"/>
              <w:left w:w="100" w:type="dxa"/>
            </w:tcMar>
            <w:vAlign w:val="center"/>
          </w:tcPr>
          <w:p>
            <w:pPr>
              <w:spacing w:before="0" w:after="0" w:line="276"/>
              <w:ind w:left="135"/>
              <w:jc w:val="center"/>
            </w:pPr>
          </w:p>
        </w:tc>
        <w:tc>
          <w:tcPr>
            <w:tcW w:w="1350" w:type="dxa"/>
            <w:tcBorders/>
            <w:tcMar>
              <w:top w:w="50" w:type="dxa"/>
              <w:left w:w="100" w:type="dxa"/>
            </w:tcMar>
            <w:vAlign w:val="center"/>
          </w:tcPr>
          <w:p>
            <w:pPr>
              <w:spacing w:before="0" w:after="0"/>
              <w:ind w:left="135"/>
              <w:jc w:val="left"/>
            </w:pPr>
          </w:p>
        </w:tc>
        <w:tc>
          <w:tcPr>
            <w:tcW w:w="2226" w:type="dxa"/>
            <w:tcBorders/>
            <w:tcMar>
              <w:top w:w="50" w:type="dxa"/>
              <w:left w:w="100" w:type="dxa"/>
            </w:tcMar>
            <w:vAlign w:val="center"/>
          </w:tcPr>
          <w:p>
            <w:pPr>
              <w:spacing w:before="0" w:after="0"/>
              <w:ind w:left="135"/>
              <w:jc w:val="left"/>
            </w:pPr>
          </w:p>
        </w:tc>
      </w:tr>
      <w:tr>
        <w:trPr>
          <w:trHeight w:val="82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Обобщение по теме</w:t>
            </w:r>
          </w:p>
        </w:tc>
        <w:tc>
          <w:tcPr>
            <w:tcW w:w="1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7" w:type="dxa"/>
            <w:tcBorders/>
            <w:tcMar>
              <w:top w:w="50" w:type="dxa"/>
              <w:left w:w="100" w:type="dxa"/>
            </w:tcMar>
            <w:vAlign w:val="center"/>
          </w:tcPr>
          <w:p>
            <w:pPr>
              <w:spacing w:before="0" w:after="0" w:line="276"/>
              <w:ind w:left="135"/>
              <w:jc w:val="center"/>
            </w:pPr>
          </w:p>
        </w:tc>
        <w:tc>
          <w:tcPr>
            <w:tcW w:w="1350" w:type="dxa"/>
            <w:tcBorders/>
            <w:tcMar>
              <w:top w:w="50" w:type="dxa"/>
              <w:left w:w="100" w:type="dxa"/>
            </w:tcMar>
            <w:vAlign w:val="center"/>
          </w:tcPr>
          <w:p>
            <w:pPr>
              <w:spacing w:before="0" w:after="0"/>
              <w:ind w:left="135"/>
              <w:jc w:val="left"/>
            </w:pPr>
          </w:p>
        </w:tc>
        <w:tc>
          <w:tcPr>
            <w:tcW w:w="2226" w:type="dxa"/>
            <w:tcBorders/>
            <w:tcMar>
              <w:top w:w="50" w:type="dxa"/>
              <w:left w:w="100" w:type="dxa"/>
            </w:tcMar>
            <w:vAlign w:val="center"/>
          </w:tcPr>
          <w:p>
            <w:pPr>
              <w:spacing w:before="0" w:after="0"/>
              <w:ind w:left="135"/>
              <w:jc w:val="left"/>
            </w:pPr>
          </w:p>
        </w:tc>
      </w:tr>
      <w:tr>
        <w:trPr>
          <w:trHeight w:val="82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Контроль по теме</w:t>
            </w:r>
          </w:p>
        </w:tc>
        <w:tc>
          <w:tcPr>
            <w:tcW w:w="1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0" w:type="dxa"/>
            <w:tcBorders/>
            <w:tcMar>
              <w:top w:w="50" w:type="dxa"/>
              <w:left w:w="100" w:type="dxa"/>
            </w:tcMar>
            <w:vAlign w:val="center"/>
          </w:tcPr>
          <w:p>
            <w:pPr>
              <w:spacing w:before="0" w:after="0"/>
              <w:ind w:left="135"/>
              <w:jc w:val="left"/>
            </w:pPr>
          </w:p>
        </w:tc>
        <w:tc>
          <w:tcPr>
            <w:tcW w:w="2226" w:type="dxa"/>
            <w:tcBorders/>
            <w:tcMar>
              <w:top w:w="50" w:type="dxa"/>
              <w:left w:w="100" w:type="dxa"/>
            </w:tcMar>
            <w:vAlign w:val="center"/>
          </w:tcPr>
          <w:p>
            <w:pPr>
              <w:spacing w:before="0" w:after="0"/>
              <w:ind w:left="135"/>
              <w:jc w:val="left"/>
            </w:pPr>
          </w:p>
        </w:tc>
      </w:tr>
      <w:tr>
        <w:trPr>
          <w:trHeight w:val="109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(домашние животные в деревне)</w:t>
            </w:r>
          </w:p>
        </w:tc>
        <w:tc>
          <w:tcPr>
            <w:tcW w:w="1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7" w:type="dxa"/>
            <w:tcBorders/>
            <w:tcMar>
              <w:top w:w="50" w:type="dxa"/>
              <w:left w:w="100" w:type="dxa"/>
            </w:tcMar>
            <w:vAlign w:val="center"/>
          </w:tcPr>
          <w:p>
            <w:pPr>
              <w:spacing w:before="0" w:after="0" w:line="276"/>
              <w:ind w:left="135"/>
              <w:jc w:val="center"/>
            </w:pPr>
          </w:p>
        </w:tc>
        <w:tc>
          <w:tcPr>
            <w:tcW w:w="1350" w:type="dxa"/>
            <w:tcBorders/>
            <w:tcMar>
              <w:top w:w="50" w:type="dxa"/>
              <w:left w:w="100" w:type="dxa"/>
            </w:tcMar>
            <w:vAlign w:val="center"/>
          </w:tcPr>
          <w:p>
            <w:pPr>
              <w:spacing w:before="0" w:after="0"/>
              <w:ind w:left="135"/>
              <w:jc w:val="left"/>
            </w:pPr>
          </w:p>
        </w:tc>
        <w:tc>
          <w:tcPr>
            <w:tcW w:w="2226" w:type="dxa"/>
            <w:tcBorders/>
            <w:tcMar>
              <w:top w:w="50" w:type="dxa"/>
              <w:left w:w="100" w:type="dxa"/>
            </w:tcMar>
            <w:vAlign w:val="center"/>
          </w:tcPr>
          <w:p>
            <w:pPr>
              <w:spacing w:before="0" w:after="0"/>
              <w:ind w:left="135"/>
              <w:jc w:val="left"/>
            </w:pPr>
          </w:p>
        </w:tc>
      </w:tr>
      <w:tr>
        <w:trPr>
          <w:trHeight w:val="109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(уход за домашними животными в деревне)</w:t>
            </w:r>
          </w:p>
        </w:tc>
        <w:tc>
          <w:tcPr>
            <w:tcW w:w="1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7" w:type="dxa"/>
            <w:tcBorders/>
            <w:tcMar>
              <w:top w:w="50" w:type="dxa"/>
              <w:left w:w="100" w:type="dxa"/>
            </w:tcMar>
            <w:vAlign w:val="center"/>
          </w:tcPr>
          <w:p>
            <w:pPr>
              <w:spacing w:before="0" w:after="0" w:line="276"/>
              <w:ind w:left="135"/>
              <w:jc w:val="center"/>
            </w:pPr>
          </w:p>
        </w:tc>
        <w:tc>
          <w:tcPr>
            <w:tcW w:w="1350" w:type="dxa"/>
            <w:tcBorders/>
            <w:tcMar>
              <w:top w:w="50" w:type="dxa"/>
              <w:left w:w="100" w:type="dxa"/>
            </w:tcMar>
            <w:vAlign w:val="center"/>
          </w:tcPr>
          <w:p>
            <w:pPr>
              <w:spacing w:before="0" w:after="0"/>
              <w:ind w:left="135"/>
              <w:jc w:val="left"/>
            </w:pPr>
          </w:p>
        </w:tc>
        <w:tc>
          <w:tcPr>
            <w:tcW w:w="2226" w:type="dxa"/>
            <w:tcBorders/>
            <w:tcMar>
              <w:top w:w="50" w:type="dxa"/>
              <w:left w:w="100" w:type="dxa"/>
            </w:tcMar>
            <w:vAlign w:val="center"/>
          </w:tcPr>
          <w:p>
            <w:pPr>
              <w:spacing w:before="0" w:after="0"/>
              <w:ind w:left="135"/>
              <w:jc w:val="left"/>
            </w:pPr>
          </w:p>
        </w:tc>
      </w:tr>
      <w:tr>
        <w:trPr>
          <w:trHeight w:val="55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(подготовка и реализация проекта)</w:t>
            </w:r>
          </w:p>
        </w:tc>
        <w:tc>
          <w:tcPr>
            <w:tcW w:w="1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7" w:type="dxa"/>
            <w:tcBorders/>
            <w:tcMar>
              <w:top w:w="50" w:type="dxa"/>
              <w:left w:w="100" w:type="dxa"/>
            </w:tcMar>
            <w:vAlign w:val="center"/>
          </w:tcPr>
          <w:p>
            <w:pPr>
              <w:spacing w:before="0" w:after="0" w:line="276"/>
              <w:ind w:left="135"/>
              <w:jc w:val="center"/>
            </w:pPr>
          </w:p>
        </w:tc>
        <w:tc>
          <w:tcPr>
            <w:tcW w:w="1350" w:type="dxa"/>
            <w:tcBorders/>
            <w:tcMar>
              <w:top w:w="50" w:type="dxa"/>
              <w:left w:w="100" w:type="dxa"/>
            </w:tcMar>
            <w:vAlign w:val="center"/>
          </w:tcPr>
          <w:p>
            <w:pPr>
              <w:spacing w:before="0" w:after="0"/>
              <w:ind w:left="135"/>
              <w:jc w:val="left"/>
            </w:pPr>
          </w:p>
        </w:tc>
        <w:tc>
          <w:tcPr>
            <w:tcW w:w="2226" w:type="dxa"/>
            <w:tcBorders/>
            <w:tcMar>
              <w:top w:w="50" w:type="dxa"/>
              <w:left w:w="100" w:type="dxa"/>
            </w:tcMar>
            <w:vAlign w:val="center"/>
          </w:tcPr>
          <w:p>
            <w:pPr>
              <w:spacing w:before="0" w:after="0"/>
              <w:ind w:left="135"/>
              <w:jc w:val="left"/>
            </w:pPr>
          </w:p>
        </w:tc>
      </w:tr>
      <w:tr>
        <w:trPr>
          <w:trHeight w:val="55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(проблемы экологии)</w:t>
            </w:r>
          </w:p>
        </w:tc>
        <w:tc>
          <w:tcPr>
            <w:tcW w:w="1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7" w:type="dxa"/>
            <w:tcBorders/>
            <w:tcMar>
              <w:top w:w="50" w:type="dxa"/>
              <w:left w:w="100" w:type="dxa"/>
            </w:tcMar>
            <w:vAlign w:val="center"/>
          </w:tcPr>
          <w:p>
            <w:pPr>
              <w:spacing w:before="0" w:after="0" w:line="276"/>
              <w:ind w:left="135"/>
              <w:jc w:val="center"/>
            </w:pPr>
          </w:p>
        </w:tc>
        <w:tc>
          <w:tcPr>
            <w:tcW w:w="1350" w:type="dxa"/>
            <w:tcBorders/>
            <w:tcMar>
              <w:top w:w="50" w:type="dxa"/>
              <w:left w:w="100" w:type="dxa"/>
            </w:tcMar>
            <w:vAlign w:val="center"/>
          </w:tcPr>
          <w:p>
            <w:pPr>
              <w:spacing w:before="0" w:after="0"/>
              <w:ind w:left="135"/>
              <w:jc w:val="left"/>
            </w:pPr>
          </w:p>
        </w:tc>
        <w:tc>
          <w:tcPr>
            <w:tcW w:w="2226" w:type="dxa"/>
            <w:tcBorders/>
            <w:tcMar>
              <w:top w:w="50" w:type="dxa"/>
              <w:left w:w="100" w:type="dxa"/>
            </w:tcMar>
            <w:vAlign w:val="center"/>
          </w:tcPr>
          <w:p>
            <w:pPr>
              <w:spacing w:before="0" w:after="0"/>
              <w:ind w:left="135"/>
              <w:jc w:val="left"/>
            </w:pPr>
          </w:p>
        </w:tc>
      </w:tr>
      <w:tr>
        <w:trPr>
          <w:trHeight w:val="55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(сортировка мусора)</w:t>
            </w:r>
          </w:p>
        </w:tc>
        <w:tc>
          <w:tcPr>
            <w:tcW w:w="1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7" w:type="dxa"/>
            <w:tcBorders/>
            <w:tcMar>
              <w:top w:w="50" w:type="dxa"/>
              <w:left w:w="100" w:type="dxa"/>
            </w:tcMar>
            <w:vAlign w:val="center"/>
          </w:tcPr>
          <w:p>
            <w:pPr>
              <w:spacing w:before="0" w:after="0" w:line="276"/>
              <w:ind w:left="135"/>
              <w:jc w:val="center"/>
            </w:pPr>
          </w:p>
        </w:tc>
        <w:tc>
          <w:tcPr>
            <w:tcW w:w="1350" w:type="dxa"/>
            <w:tcBorders/>
            <w:tcMar>
              <w:top w:w="50" w:type="dxa"/>
              <w:left w:w="100" w:type="dxa"/>
            </w:tcMar>
            <w:vAlign w:val="center"/>
          </w:tcPr>
          <w:p>
            <w:pPr>
              <w:spacing w:before="0" w:after="0"/>
              <w:ind w:left="135"/>
              <w:jc w:val="left"/>
            </w:pPr>
          </w:p>
        </w:tc>
        <w:tc>
          <w:tcPr>
            <w:tcW w:w="2226" w:type="dxa"/>
            <w:tcBorders/>
            <w:tcMar>
              <w:top w:w="50" w:type="dxa"/>
              <w:left w:w="100" w:type="dxa"/>
            </w:tcMar>
            <w:vAlign w:val="center"/>
          </w:tcPr>
          <w:p>
            <w:pPr>
              <w:spacing w:before="0" w:after="0"/>
              <w:ind w:left="135"/>
              <w:jc w:val="left"/>
            </w:pPr>
          </w:p>
        </w:tc>
      </w:tr>
      <w:tr>
        <w:trPr>
          <w:trHeight w:val="55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(защита природы)</w:t>
            </w:r>
          </w:p>
        </w:tc>
        <w:tc>
          <w:tcPr>
            <w:tcW w:w="1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7" w:type="dxa"/>
            <w:tcBorders/>
            <w:tcMar>
              <w:top w:w="50" w:type="dxa"/>
              <w:left w:w="100" w:type="dxa"/>
            </w:tcMar>
            <w:vAlign w:val="center"/>
          </w:tcPr>
          <w:p>
            <w:pPr>
              <w:spacing w:before="0" w:after="0" w:line="276"/>
              <w:ind w:left="135"/>
              <w:jc w:val="center"/>
            </w:pPr>
          </w:p>
        </w:tc>
        <w:tc>
          <w:tcPr>
            <w:tcW w:w="1350" w:type="dxa"/>
            <w:tcBorders/>
            <w:tcMar>
              <w:top w:w="50" w:type="dxa"/>
              <w:left w:w="100" w:type="dxa"/>
            </w:tcMar>
            <w:vAlign w:val="center"/>
          </w:tcPr>
          <w:p>
            <w:pPr>
              <w:spacing w:before="0" w:after="0"/>
              <w:ind w:left="135"/>
              <w:jc w:val="left"/>
            </w:pPr>
          </w:p>
        </w:tc>
        <w:tc>
          <w:tcPr>
            <w:tcW w:w="2226" w:type="dxa"/>
            <w:tcBorders/>
            <w:tcMar>
              <w:top w:w="50" w:type="dxa"/>
              <w:left w:w="100" w:type="dxa"/>
            </w:tcMar>
            <w:vAlign w:val="center"/>
          </w:tcPr>
          <w:p>
            <w:pPr>
              <w:spacing w:before="0" w:after="0"/>
              <w:ind w:left="135"/>
              <w:jc w:val="left"/>
            </w:pPr>
          </w:p>
        </w:tc>
      </w:tr>
      <w:tr>
        <w:trPr>
          <w:trHeight w:val="55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Защита природы (национальные парки)</w:t>
            </w:r>
          </w:p>
        </w:tc>
        <w:tc>
          <w:tcPr>
            <w:tcW w:w="1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7" w:type="dxa"/>
            <w:tcBorders/>
            <w:tcMar>
              <w:top w:w="50" w:type="dxa"/>
              <w:left w:w="100" w:type="dxa"/>
            </w:tcMar>
            <w:vAlign w:val="center"/>
          </w:tcPr>
          <w:p>
            <w:pPr>
              <w:spacing w:before="0" w:after="0" w:line="276"/>
              <w:ind w:left="135"/>
              <w:jc w:val="center"/>
            </w:pPr>
          </w:p>
        </w:tc>
        <w:tc>
          <w:tcPr>
            <w:tcW w:w="1350" w:type="dxa"/>
            <w:tcBorders/>
            <w:tcMar>
              <w:top w:w="50" w:type="dxa"/>
              <w:left w:w="100" w:type="dxa"/>
            </w:tcMar>
            <w:vAlign w:val="center"/>
          </w:tcPr>
          <w:p>
            <w:pPr>
              <w:spacing w:before="0" w:after="0"/>
              <w:ind w:left="135"/>
              <w:jc w:val="left"/>
            </w:pPr>
          </w:p>
        </w:tc>
        <w:tc>
          <w:tcPr>
            <w:tcW w:w="2226" w:type="dxa"/>
            <w:tcBorders/>
            <w:tcMar>
              <w:top w:w="50" w:type="dxa"/>
              <w:left w:w="100" w:type="dxa"/>
            </w:tcMar>
            <w:vAlign w:val="center"/>
          </w:tcPr>
          <w:p>
            <w:pPr>
              <w:spacing w:before="0" w:after="0"/>
              <w:ind w:left="135"/>
              <w:jc w:val="left"/>
            </w:pPr>
          </w:p>
        </w:tc>
      </w:tr>
      <w:tr>
        <w:trPr>
          <w:trHeight w:val="82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Защита природы (экологические организации)</w:t>
            </w:r>
          </w:p>
        </w:tc>
        <w:tc>
          <w:tcPr>
            <w:tcW w:w="1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7" w:type="dxa"/>
            <w:tcBorders/>
            <w:tcMar>
              <w:top w:w="50" w:type="dxa"/>
              <w:left w:w="100" w:type="dxa"/>
            </w:tcMar>
            <w:vAlign w:val="center"/>
          </w:tcPr>
          <w:p>
            <w:pPr>
              <w:spacing w:before="0" w:after="0" w:line="276"/>
              <w:ind w:left="135"/>
              <w:jc w:val="center"/>
            </w:pPr>
          </w:p>
        </w:tc>
        <w:tc>
          <w:tcPr>
            <w:tcW w:w="1350" w:type="dxa"/>
            <w:tcBorders/>
            <w:tcMar>
              <w:top w:w="50" w:type="dxa"/>
              <w:left w:w="100" w:type="dxa"/>
            </w:tcMar>
            <w:vAlign w:val="center"/>
          </w:tcPr>
          <w:p>
            <w:pPr>
              <w:spacing w:before="0" w:after="0"/>
              <w:ind w:left="135"/>
              <w:jc w:val="left"/>
            </w:pPr>
          </w:p>
        </w:tc>
        <w:tc>
          <w:tcPr>
            <w:tcW w:w="2226" w:type="dxa"/>
            <w:tcBorders/>
            <w:tcMar>
              <w:top w:w="50" w:type="dxa"/>
              <w:left w:w="100" w:type="dxa"/>
            </w:tcMar>
            <w:vAlign w:val="center"/>
          </w:tcPr>
          <w:p>
            <w:pPr>
              <w:spacing w:before="0" w:after="0"/>
              <w:ind w:left="135"/>
              <w:jc w:val="left"/>
            </w:pPr>
          </w:p>
        </w:tc>
      </w:tr>
      <w:tr>
        <w:trPr>
          <w:trHeight w:val="82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Климат. Погода (проблемы загрязнения воздуха и воды)</w:t>
            </w:r>
          </w:p>
        </w:tc>
        <w:tc>
          <w:tcPr>
            <w:tcW w:w="1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7" w:type="dxa"/>
            <w:tcBorders/>
            <w:tcMar>
              <w:top w:w="50" w:type="dxa"/>
              <w:left w:w="100" w:type="dxa"/>
            </w:tcMar>
            <w:vAlign w:val="center"/>
          </w:tcPr>
          <w:p>
            <w:pPr>
              <w:spacing w:before="0" w:after="0" w:line="276"/>
              <w:ind w:left="135"/>
              <w:jc w:val="center"/>
            </w:pPr>
          </w:p>
        </w:tc>
        <w:tc>
          <w:tcPr>
            <w:tcW w:w="1350" w:type="dxa"/>
            <w:tcBorders/>
            <w:tcMar>
              <w:top w:w="50" w:type="dxa"/>
              <w:left w:w="100" w:type="dxa"/>
            </w:tcMar>
            <w:vAlign w:val="center"/>
          </w:tcPr>
          <w:p>
            <w:pPr>
              <w:spacing w:before="0" w:after="0"/>
              <w:ind w:left="135"/>
              <w:jc w:val="left"/>
            </w:pPr>
          </w:p>
        </w:tc>
        <w:tc>
          <w:tcPr>
            <w:tcW w:w="2226" w:type="dxa"/>
            <w:tcBorders/>
            <w:tcMar>
              <w:top w:w="50" w:type="dxa"/>
              <w:left w:w="100" w:type="dxa"/>
            </w:tcMar>
            <w:vAlign w:val="center"/>
          </w:tcPr>
          <w:p>
            <w:pPr>
              <w:spacing w:before="0" w:after="0"/>
              <w:ind w:left="135"/>
              <w:jc w:val="left"/>
            </w:pPr>
          </w:p>
        </w:tc>
      </w:tr>
      <w:tr>
        <w:trPr>
          <w:trHeight w:val="55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(подготовка и реализация проекта)</w:t>
            </w:r>
          </w:p>
        </w:tc>
        <w:tc>
          <w:tcPr>
            <w:tcW w:w="1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7" w:type="dxa"/>
            <w:tcBorders/>
            <w:tcMar>
              <w:top w:w="50" w:type="dxa"/>
              <w:left w:w="100" w:type="dxa"/>
            </w:tcMar>
            <w:vAlign w:val="center"/>
          </w:tcPr>
          <w:p>
            <w:pPr>
              <w:spacing w:before="0" w:after="0" w:line="276"/>
              <w:ind w:left="135"/>
              <w:jc w:val="center"/>
            </w:pPr>
          </w:p>
        </w:tc>
        <w:tc>
          <w:tcPr>
            <w:tcW w:w="1350" w:type="dxa"/>
            <w:tcBorders/>
            <w:tcMar>
              <w:top w:w="50" w:type="dxa"/>
              <w:left w:w="100" w:type="dxa"/>
            </w:tcMar>
            <w:vAlign w:val="center"/>
          </w:tcPr>
          <w:p>
            <w:pPr>
              <w:spacing w:before="0" w:after="0"/>
              <w:ind w:left="135"/>
              <w:jc w:val="left"/>
            </w:pPr>
          </w:p>
        </w:tc>
        <w:tc>
          <w:tcPr>
            <w:tcW w:w="2226" w:type="dxa"/>
            <w:tcBorders/>
            <w:tcMar>
              <w:top w:w="50" w:type="dxa"/>
              <w:left w:w="100" w:type="dxa"/>
            </w:tcMar>
            <w:vAlign w:val="center"/>
          </w:tcPr>
          <w:p>
            <w:pPr>
              <w:spacing w:before="0" w:after="0"/>
              <w:ind w:left="135"/>
              <w:jc w:val="left"/>
            </w:pPr>
          </w:p>
        </w:tc>
      </w:tr>
      <w:tr>
        <w:trPr>
          <w:trHeight w:val="55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Климат. Погода. Обобщение по теме</w:t>
            </w:r>
          </w:p>
        </w:tc>
        <w:tc>
          <w:tcPr>
            <w:tcW w:w="1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7" w:type="dxa"/>
            <w:tcBorders/>
            <w:tcMar>
              <w:top w:w="50" w:type="dxa"/>
              <w:left w:w="100" w:type="dxa"/>
            </w:tcMar>
            <w:vAlign w:val="center"/>
          </w:tcPr>
          <w:p>
            <w:pPr>
              <w:spacing w:before="0" w:after="0" w:line="276"/>
              <w:ind w:left="135"/>
              <w:jc w:val="center"/>
            </w:pPr>
          </w:p>
        </w:tc>
        <w:tc>
          <w:tcPr>
            <w:tcW w:w="1350" w:type="dxa"/>
            <w:tcBorders/>
            <w:tcMar>
              <w:top w:w="50" w:type="dxa"/>
              <w:left w:w="100" w:type="dxa"/>
            </w:tcMar>
            <w:vAlign w:val="center"/>
          </w:tcPr>
          <w:p>
            <w:pPr>
              <w:spacing w:before="0" w:after="0"/>
              <w:ind w:left="135"/>
              <w:jc w:val="left"/>
            </w:pPr>
          </w:p>
        </w:tc>
        <w:tc>
          <w:tcPr>
            <w:tcW w:w="2226" w:type="dxa"/>
            <w:tcBorders/>
            <w:tcMar>
              <w:top w:w="50" w:type="dxa"/>
              <w:left w:w="100" w:type="dxa"/>
            </w:tcMar>
            <w:vAlign w:val="center"/>
          </w:tcPr>
          <w:p>
            <w:pPr>
              <w:spacing w:before="0" w:after="0"/>
              <w:ind w:left="135"/>
              <w:jc w:val="left"/>
            </w:pPr>
          </w:p>
        </w:tc>
      </w:tr>
      <w:tr>
        <w:trPr>
          <w:trHeight w:val="55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Климат. Погода. Контроль по теме</w:t>
            </w:r>
          </w:p>
        </w:tc>
        <w:tc>
          <w:tcPr>
            <w:tcW w:w="1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0" w:type="dxa"/>
            <w:tcBorders/>
            <w:tcMar>
              <w:top w:w="50" w:type="dxa"/>
              <w:left w:w="100" w:type="dxa"/>
            </w:tcMar>
            <w:vAlign w:val="center"/>
          </w:tcPr>
          <w:p>
            <w:pPr>
              <w:spacing w:before="0" w:after="0"/>
              <w:ind w:left="135"/>
              <w:jc w:val="left"/>
            </w:pPr>
          </w:p>
        </w:tc>
        <w:tc>
          <w:tcPr>
            <w:tcW w:w="2226" w:type="dxa"/>
            <w:tcBorders/>
            <w:tcMar>
              <w:top w:w="50" w:type="dxa"/>
              <w:left w:w="100" w:type="dxa"/>
            </w:tcMar>
            <w:vAlign w:val="center"/>
          </w:tcPr>
          <w:p>
            <w:pPr>
              <w:spacing w:before="0" w:after="0"/>
              <w:ind w:left="135"/>
              <w:jc w:val="left"/>
            </w:pPr>
          </w:p>
        </w:tc>
      </w:tr>
      <w:tr>
        <w:trPr>
          <w:trHeight w:val="82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(что такое Родина?)</w:t>
            </w:r>
          </w:p>
        </w:tc>
        <w:tc>
          <w:tcPr>
            <w:tcW w:w="1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7" w:type="dxa"/>
            <w:tcBorders/>
            <w:tcMar>
              <w:top w:w="50" w:type="dxa"/>
              <w:left w:w="100" w:type="dxa"/>
            </w:tcMar>
            <w:vAlign w:val="center"/>
          </w:tcPr>
          <w:p>
            <w:pPr>
              <w:spacing w:before="0" w:after="0" w:line="276"/>
              <w:ind w:left="135"/>
              <w:jc w:val="center"/>
            </w:pPr>
          </w:p>
        </w:tc>
        <w:tc>
          <w:tcPr>
            <w:tcW w:w="1350" w:type="dxa"/>
            <w:tcBorders/>
            <w:tcMar>
              <w:top w:w="50" w:type="dxa"/>
              <w:left w:w="100" w:type="dxa"/>
            </w:tcMar>
            <w:vAlign w:val="center"/>
          </w:tcPr>
          <w:p>
            <w:pPr>
              <w:spacing w:before="0" w:after="0"/>
              <w:ind w:left="135"/>
              <w:jc w:val="left"/>
            </w:pPr>
          </w:p>
        </w:tc>
        <w:tc>
          <w:tcPr>
            <w:tcW w:w="2226" w:type="dxa"/>
            <w:tcBorders/>
            <w:tcMar>
              <w:top w:w="50" w:type="dxa"/>
              <w:left w:w="100" w:type="dxa"/>
            </w:tcMar>
            <w:vAlign w:val="center"/>
          </w:tcPr>
          <w:p>
            <w:pPr>
              <w:spacing w:before="0" w:after="0"/>
              <w:ind w:left="135"/>
              <w:jc w:val="left"/>
            </w:pPr>
          </w:p>
        </w:tc>
      </w:tr>
      <w:tr>
        <w:trPr>
          <w:trHeight w:val="109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(плюсы жизни в сельской местности)</w:t>
            </w:r>
          </w:p>
        </w:tc>
        <w:tc>
          <w:tcPr>
            <w:tcW w:w="1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7" w:type="dxa"/>
            <w:tcBorders/>
            <w:tcMar>
              <w:top w:w="50" w:type="dxa"/>
              <w:left w:w="100" w:type="dxa"/>
            </w:tcMar>
            <w:vAlign w:val="center"/>
          </w:tcPr>
          <w:p>
            <w:pPr>
              <w:spacing w:before="0" w:after="0" w:line="276"/>
              <w:ind w:left="135"/>
              <w:jc w:val="center"/>
            </w:pPr>
          </w:p>
        </w:tc>
        <w:tc>
          <w:tcPr>
            <w:tcW w:w="1350" w:type="dxa"/>
            <w:tcBorders/>
            <w:tcMar>
              <w:top w:w="50" w:type="dxa"/>
              <w:left w:w="100" w:type="dxa"/>
            </w:tcMar>
            <w:vAlign w:val="center"/>
          </w:tcPr>
          <w:p>
            <w:pPr>
              <w:spacing w:before="0" w:after="0"/>
              <w:ind w:left="135"/>
              <w:jc w:val="left"/>
            </w:pPr>
          </w:p>
        </w:tc>
        <w:tc>
          <w:tcPr>
            <w:tcW w:w="2226" w:type="dxa"/>
            <w:tcBorders/>
            <w:tcMar>
              <w:top w:w="50" w:type="dxa"/>
              <w:left w:w="100" w:type="dxa"/>
            </w:tcMar>
            <w:vAlign w:val="center"/>
          </w:tcPr>
          <w:p>
            <w:pPr>
              <w:spacing w:before="0" w:after="0"/>
              <w:ind w:left="135"/>
              <w:jc w:val="left"/>
            </w:pPr>
          </w:p>
        </w:tc>
      </w:tr>
      <w:tr>
        <w:trPr>
          <w:trHeight w:val="109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(минусы жизни в сельской местности)</w:t>
            </w:r>
          </w:p>
        </w:tc>
        <w:tc>
          <w:tcPr>
            <w:tcW w:w="1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7" w:type="dxa"/>
            <w:tcBorders/>
            <w:tcMar>
              <w:top w:w="50" w:type="dxa"/>
              <w:left w:w="100" w:type="dxa"/>
            </w:tcMar>
            <w:vAlign w:val="center"/>
          </w:tcPr>
          <w:p>
            <w:pPr>
              <w:spacing w:before="0" w:after="0" w:line="276"/>
              <w:ind w:left="135"/>
              <w:jc w:val="center"/>
            </w:pPr>
          </w:p>
        </w:tc>
        <w:tc>
          <w:tcPr>
            <w:tcW w:w="1350" w:type="dxa"/>
            <w:tcBorders/>
            <w:tcMar>
              <w:top w:w="50" w:type="dxa"/>
              <w:left w:w="100" w:type="dxa"/>
            </w:tcMar>
            <w:vAlign w:val="center"/>
          </w:tcPr>
          <w:p>
            <w:pPr>
              <w:spacing w:before="0" w:after="0"/>
              <w:ind w:left="135"/>
              <w:jc w:val="left"/>
            </w:pPr>
          </w:p>
        </w:tc>
        <w:tc>
          <w:tcPr>
            <w:tcW w:w="2226" w:type="dxa"/>
            <w:tcBorders/>
            <w:tcMar>
              <w:top w:w="50" w:type="dxa"/>
              <w:left w:w="100" w:type="dxa"/>
            </w:tcMar>
            <w:vAlign w:val="center"/>
          </w:tcPr>
          <w:p>
            <w:pPr>
              <w:spacing w:before="0" w:after="0"/>
              <w:ind w:left="135"/>
              <w:jc w:val="left"/>
            </w:pPr>
          </w:p>
        </w:tc>
      </w:tr>
      <w:tr>
        <w:trPr>
          <w:trHeight w:val="82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(плюсы жизни в городе)</w:t>
            </w:r>
          </w:p>
        </w:tc>
        <w:tc>
          <w:tcPr>
            <w:tcW w:w="1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7" w:type="dxa"/>
            <w:tcBorders/>
            <w:tcMar>
              <w:top w:w="50" w:type="dxa"/>
              <w:left w:w="100" w:type="dxa"/>
            </w:tcMar>
            <w:vAlign w:val="center"/>
          </w:tcPr>
          <w:p>
            <w:pPr>
              <w:spacing w:before="0" w:after="0" w:line="276"/>
              <w:ind w:left="135"/>
              <w:jc w:val="center"/>
            </w:pPr>
          </w:p>
        </w:tc>
        <w:tc>
          <w:tcPr>
            <w:tcW w:w="1350" w:type="dxa"/>
            <w:tcBorders/>
            <w:tcMar>
              <w:top w:w="50" w:type="dxa"/>
              <w:left w:w="100" w:type="dxa"/>
            </w:tcMar>
            <w:vAlign w:val="center"/>
          </w:tcPr>
          <w:p>
            <w:pPr>
              <w:spacing w:before="0" w:after="0"/>
              <w:ind w:left="135"/>
              <w:jc w:val="left"/>
            </w:pPr>
          </w:p>
        </w:tc>
        <w:tc>
          <w:tcPr>
            <w:tcW w:w="2226" w:type="dxa"/>
            <w:tcBorders/>
            <w:tcMar>
              <w:top w:w="50" w:type="dxa"/>
              <w:left w:w="100" w:type="dxa"/>
            </w:tcMar>
            <w:vAlign w:val="center"/>
          </w:tcPr>
          <w:p>
            <w:pPr>
              <w:spacing w:before="0" w:after="0"/>
              <w:ind w:left="135"/>
              <w:jc w:val="left"/>
            </w:pPr>
          </w:p>
        </w:tc>
      </w:tr>
      <w:tr>
        <w:trPr>
          <w:trHeight w:val="112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(минусы жизни в городе)</w:t>
            </w:r>
          </w:p>
        </w:tc>
        <w:tc>
          <w:tcPr>
            <w:tcW w:w="1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7" w:type="dxa"/>
            <w:tcBorders/>
            <w:tcMar>
              <w:top w:w="50" w:type="dxa"/>
              <w:left w:w="100" w:type="dxa"/>
            </w:tcMar>
            <w:vAlign w:val="center"/>
          </w:tcPr>
          <w:p>
            <w:pPr>
              <w:spacing w:before="0" w:after="0" w:line="276"/>
              <w:ind w:left="135"/>
              <w:jc w:val="center"/>
            </w:pPr>
          </w:p>
        </w:tc>
        <w:tc>
          <w:tcPr>
            <w:tcW w:w="1350" w:type="dxa"/>
            <w:tcBorders/>
            <w:tcMar>
              <w:top w:w="50" w:type="dxa"/>
              <w:left w:w="100" w:type="dxa"/>
            </w:tcMar>
            <w:vAlign w:val="center"/>
          </w:tcPr>
          <w:p>
            <w:pPr>
              <w:spacing w:before="0" w:after="0"/>
              <w:ind w:left="135"/>
              <w:jc w:val="left"/>
            </w:pPr>
          </w:p>
        </w:tc>
        <w:tc>
          <w:tcPr>
            <w:tcW w:w="2226" w:type="dxa"/>
            <w:tcBorders/>
            <w:tcMar>
              <w:top w:w="50" w:type="dxa"/>
              <w:left w:w="100" w:type="dxa"/>
            </w:tcMar>
            <w:vAlign w:val="center"/>
          </w:tcPr>
          <w:p>
            <w:pPr>
              <w:spacing w:before="0" w:after="0"/>
              <w:ind w:left="135"/>
              <w:jc w:val="left"/>
            </w:pPr>
          </w:p>
        </w:tc>
      </w:tr>
      <w:tr>
        <w:trPr>
          <w:trHeight w:val="109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(город/село, в котором я живу, описание)</w:t>
            </w:r>
          </w:p>
        </w:tc>
        <w:tc>
          <w:tcPr>
            <w:tcW w:w="1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7" w:type="dxa"/>
            <w:tcBorders/>
            <w:tcMar>
              <w:top w:w="50" w:type="dxa"/>
              <w:left w:w="100" w:type="dxa"/>
            </w:tcMar>
            <w:vAlign w:val="center"/>
          </w:tcPr>
          <w:p>
            <w:pPr>
              <w:spacing w:before="0" w:after="0" w:line="276"/>
              <w:ind w:left="135"/>
              <w:jc w:val="center"/>
            </w:pPr>
          </w:p>
        </w:tc>
        <w:tc>
          <w:tcPr>
            <w:tcW w:w="1350" w:type="dxa"/>
            <w:tcBorders/>
            <w:tcMar>
              <w:top w:w="50" w:type="dxa"/>
              <w:left w:w="100" w:type="dxa"/>
            </w:tcMar>
            <w:vAlign w:val="center"/>
          </w:tcPr>
          <w:p>
            <w:pPr>
              <w:spacing w:before="0" w:after="0"/>
              <w:ind w:left="135"/>
              <w:jc w:val="left"/>
            </w:pPr>
          </w:p>
        </w:tc>
        <w:tc>
          <w:tcPr>
            <w:tcW w:w="2226" w:type="dxa"/>
            <w:tcBorders/>
            <w:tcMar>
              <w:top w:w="50" w:type="dxa"/>
              <w:left w:w="100" w:type="dxa"/>
            </w:tcMar>
            <w:vAlign w:val="center"/>
          </w:tcPr>
          <w:p>
            <w:pPr>
              <w:spacing w:before="0" w:after="0"/>
              <w:ind w:left="135"/>
              <w:jc w:val="left"/>
            </w:pPr>
          </w:p>
        </w:tc>
      </w:tr>
      <w:tr>
        <w:trPr>
          <w:trHeight w:val="109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(подготовка и реализация проекта)</w:t>
            </w:r>
          </w:p>
        </w:tc>
        <w:tc>
          <w:tcPr>
            <w:tcW w:w="1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7" w:type="dxa"/>
            <w:tcBorders/>
            <w:tcMar>
              <w:top w:w="50" w:type="dxa"/>
              <w:left w:w="100" w:type="dxa"/>
            </w:tcMar>
            <w:vAlign w:val="center"/>
          </w:tcPr>
          <w:p>
            <w:pPr>
              <w:spacing w:before="0" w:after="0" w:line="276"/>
              <w:ind w:left="135"/>
              <w:jc w:val="center"/>
            </w:pPr>
          </w:p>
        </w:tc>
        <w:tc>
          <w:tcPr>
            <w:tcW w:w="1350" w:type="dxa"/>
            <w:tcBorders/>
            <w:tcMar>
              <w:top w:w="50" w:type="dxa"/>
              <w:left w:w="100" w:type="dxa"/>
            </w:tcMar>
            <w:vAlign w:val="center"/>
          </w:tcPr>
          <w:p>
            <w:pPr>
              <w:spacing w:before="0" w:after="0"/>
              <w:ind w:left="135"/>
              <w:jc w:val="left"/>
            </w:pPr>
          </w:p>
        </w:tc>
        <w:tc>
          <w:tcPr>
            <w:tcW w:w="2226" w:type="dxa"/>
            <w:tcBorders/>
            <w:tcMar>
              <w:top w:w="50" w:type="dxa"/>
              <w:left w:w="100" w:type="dxa"/>
            </w:tcMar>
            <w:vAlign w:val="center"/>
          </w:tcPr>
          <w:p>
            <w:pPr>
              <w:spacing w:before="0" w:after="0"/>
              <w:ind w:left="135"/>
              <w:jc w:val="left"/>
            </w:pPr>
          </w:p>
        </w:tc>
      </w:tr>
      <w:tr>
        <w:trPr>
          <w:trHeight w:val="109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(транспорт в мегаполисе и в сельской местности)</w:t>
            </w:r>
          </w:p>
        </w:tc>
        <w:tc>
          <w:tcPr>
            <w:tcW w:w="1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7" w:type="dxa"/>
            <w:tcBorders/>
            <w:tcMar>
              <w:top w:w="50" w:type="dxa"/>
              <w:left w:w="100" w:type="dxa"/>
            </w:tcMar>
            <w:vAlign w:val="center"/>
          </w:tcPr>
          <w:p>
            <w:pPr>
              <w:spacing w:before="0" w:after="0" w:line="276"/>
              <w:ind w:left="135"/>
              <w:jc w:val="center"/>
            </w:pPr>
          </w:p>
        </w:tc>
        <w:tc>
          <w:tcPr>
            <w:tcW w:w="1350" w:type="dxa"/>
            <w:tcBorders/>
            <w:tcMar>
              <w:top w:w="50" w:type="dxa"/>
              <w:left w:w="100" w:type="dxa"/>
            </w:tcMar>
            <w:vAlign w:val="center"/>
          </w:tcPr>
          <w:p>
            <w:pPr>
              <w:spacing w:before="0" w:after="0"/>
              <w:ind w:left="135"/>
              <w:jc w:val="left"/>
            </w:pPr>
          </w:p>
        </w:tc>
        <w:tc>
          <w:tcPr>
            <w:tcW w:w="2226" w:type="dxa"/>
            <w:tcBorders/>
            <w:tcMar>
              <w:top w:w="50" w:type="dxa"/>
              <w:left w:w="100" w:type="dxa"/>
            </w:tcMar>
            <w:vAlign w:val="center"/>
          </w:tcPr>
          <w:p>
            <w:pPr>
              <w:spacing w:before="0" w:after="0"/>
              <w:ind w:left="135"/>
              <w:jc w:val="left"/>
            </w:pPr>
          </w:p>
        </w:tc>
      </w:tr>
      <w:tr>
        <w:trPr>
          <w:trHeight w:val="109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(правила поведения на дороге)</w:t>
            </w:r>
          </w:p>
        </w:tc>
        <w:tc>
          <w:tcPr>
            <w:tcW w:w="1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7" w:type="dxa"/>
            <w:tcBorders/>
            <w:tcMar>
              <w:top w:w="50" w:type="dxa"/>
              <w:left w:w="100" w:type="dxa"/>
            </w:tcMar>
            <w:vAlign w:val="center"/>
          </w:tcPr>
          <w:p>
            <w:pPr>
              <w:spacing w:before="0" w:after="0" w:line="276"/>
              <w:ind w:left="135"/>
              <w:jc w:val="center"/>
            </w:pPr>
          </w:p>
        </w:tc>
        <w:tc>
          <w:tcPr>
            <w:tcW w:w="1350" w:type="dxa"/>
            <w:tcBorders/>
            <w:tcMar>
              <w:top w:w="50" w:type="dxa"/>
              <w:left w:w="100" w:type="dxa"/>
            </w:tcMar>
            <w:vAlign w:val="center"/>
          </w:tcPr>
          <w:p>
            <w:pPr>
              <w:spacing w:before="0" w:after="0"/>
              <w:ind w:left="135"/>
              <w:jc w:val="left"/>
            </w:pPr>
          </w:p>
        </w:tc>
        <w:tc>
          <w:tcPr>
            <w:tcW w:w="2226" w:type="dxa"/>
            <w:tcBorders/>
            <w:tcMar>
              <w:top w:w="50" w:type="dxa"/>
              <w:left w:w="100" w:type="dxa"/>
            </w:tcMar>
            <w:vAlign w:val="center"/>
          </w:tcPr>
          <w:p>
            <w:pPr>
              <w:spacing w:before="0" w:after="0"/>
              <w:ind w:left="135"/>
              <w:jc w:val="left"/>
            </w:pPr>
          </w:p>
        </w:tc>
      </w:tr>
      <w:tr>
        <w:trPr>
          <w:trHeight w:val="109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(ориентирование в незнакомом городе)</w:t>
            </w:r>
          </w:p>
        </w:tc>
        <w:tc>
          <w:tcPr>
            <w:tcW w:w="1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7" w:type="dxa"/>
            <w:tcBorders/>
            <w:tcMar>
              <w:top w:w="50" w:type="dxa"/>
              <w:left w:w="100" w:type="dxa"/>
            </w:tcMar>
            <w:vAlign w:val="center"/>
          </w:tcPr>
          <w:p>
            <w:pPr>
              <w:spacing w:before="0" w:after="0" w:line="276"/>
              <w:ind w:left="135"/>
              <w:jc w:val="center"/>
            </w:pPr>
          </w:p>
        </w:tc>
        <w:tc>
          <w:tcPr>
            <w:tcW w:w="1350" w:type="dxa"/>
            <w:tcBorders/>
            <w:tcMar>
              <w:top w:w="50" w:type="dxa"/>
              <w:left w:w="100" w:type="dxa"/>
            </w:tcMar>
            <w:vAlign w:val="center"/>
          </w:tcPr>
          <w:p>
            <w:pPr>
              <w:spacing w:before="0" w:after="0"/>
              <w:ind w:left="135"/>
              <w:jc w:val="left"/>
            </w:pPr>
          </w:p>
        </w:tc>
        <w:tc>
          <w:tcPr>
            <w:tcW w:w="2226" w:type="dxa"/>
            <w:tcBorders/>
            <w:tcMar>
              <w:top w:w="50" w:type="dxa"/>
              <w:left w:w="100" w:type="dxa"/>
            </w:tcMar>
            <w:vAlign w:val="center"/>
          </w:tcPr>
          <w:p>
            <w:pPr>
              <w:spacing w:before="0" w:after="0"/>
              <w:ind w:left="135"/>
              <w:jc w:val="left"/>
            </w:pPr>
          </w:p>
        </w:tc>
      </w:tr>
      <w:tr>
        <w:trPr>
          <w:trHeight w:val="82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(в магазин за покупками)</w:t>
            </w:r>
          </w:p>
        </w:tc>
        <w:tc>
          <w:tcPr>
            <w:tcW w:w="1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7" w:type="dxa"/>
            <w:tcBorders/>
            <w:tcMar>
              <w:top w:w="50" w:type="dxa"/>
              <w:left w:w="100" w:type="dxa"/>
            </w:tcMar>
            <w:vAlign w:val="center"/>
          </w:tcPr>
          <w:p>
            <w:pPr>
              <w:spacing w:before="0" w:after="0" w:line="276"/>
              <w:ind w:left="135"/>
              <w:jc w:val="center"/>
            </w:pPr>
          </w:p>
        </w:tc>
        <w:tc>
          <w:tcPr>
            <w:tcW w:w="1350" w:type="dxa"/>
            <w:tcBorders/>
            <w:tcMar>
              <w:top w:w="50" w:type="dxa"/>
              <w:left w:w="100" w:type="dxa"/>
            </w:tcMar>
            <w:vAlign w:val="center"/>
          </w:tcPr>
          <w:p>
            <w:pPr>
              <w:spacing w:before="0" w:after="0"/>
              <w:ind w:left="135"/>
              <w:jc w:val="left"/>
            </w:pPr>
          </w:p>
        </w:tc>
        <w:tc>
          <w:tcPr>
            <w:tcW w:w="2226" w:type="dxa"/>
            <w:tcBorders/>
            <w:tcMar>
              <w:top w:w="50" w:type="dxa"/>
              <w:left w:w="100" w:type="dxa"/>
            </w:tcMar>
            <w:vAlign w:val="center"/>
          </w:tcPr>
          <w:p>
            <w:pPr>
              <w:spacing w:before="0" w:after="0"/>
              <w:ind w:left="135"/>
              <w:jc w:val="left"/>
            </w:pPr>
          </w:p>
        </w:tc>
      </w:tr>
      <w:tr>
        <w:trPr>
          <w:trHeight w:val="82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(природа моего региона)</w:t>
            </w:r>
          </w:p>
        </w:tc>
        <w:tc>
          <w:tcPr>
            <w:tcW w:w="1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7" w:type="dxa"/>
            <w:tcBorders/>
            <w:tcMar>
              <w:top w:w="50" w:type="dxa"/>
              <w:left w:w="100" w:type="dxa"/>
            </w:tcMar>
            <w:vAlign w:val="center"/>
          </w:tcPr>
          <w:p>
            <w:pPr>
              <w:spacing w:before="0" w:after="0" w:line="276"/>
              <w:ind w:left="135"/>
              <w:jc w:val="center"/>
            </w:pPr>
          </w:p>
        </w:tc>
        <w:tc>
          <w:tcPr>
            <w:tcW w:w="1350" w:type="dxa"/>
            <w:tcBorders/>
            <w:tcMar>
              <w:top w:w="50" w:type="dxa"/>
              <w:left w:w="100" w:type="dxa"/>
            </w:tcMar>
            <w:vAlign w:val="center"/>
          </w:tcPr>
          <w:p>
            <w:pPr>
              <w:spacing w:before="0" w:after="0"/>
              <w:ind w:left="135"/>
              <w:jc w:val="left"/>
            </w:pPr>
          </w:p>
        </w:tc>
        <w:tc>
          <w:tcPr>
            <w:tcW w:w="2226" w:type="dxa"/>
            <w:tcBorders/>
            <w:tcMar>
              <w:top w:w="50" w:type="dxa"/>
              <w:left w:w="100" w:type="dxa"/>
            </w:tcMar>
            <w:vAlign w:val="center"/>
          </w:tcPr>
          <w:p>
            <w:pPr>
              <w:spacing w:before="0" w:after="0"/>
              <w:ind w:left="135"/>
              <w:jc w:val="left"/>
            </w:pPr>
          </w:p>
        </w:tc>
      </w:tr>
      <w:tr>
        <w:trPr>
          <w:trHeight w:val="109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(подготовка и реализация проекта)</w:t>
            </w:r>
          </w:p>
        </w:tc>
        <w:tc>
          <w:tcPr>
            <w:tcW w:w="1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7" w:type="dxa"/>
            <w:tcBorders/>
            <w:tcMar>
              <w:top w:w="50" w:type="dxa"/>
              <w:left w:w="100" w:type="dxa"/>
            </w:tcMar>
            <w:vAlign w:val="center"/>
          </w:tcPr>
          <w:p>
            <w:pPr>
              <w:spacing w:before="0" w:after="0" w:line="276"/>
              <w:ind w:left="135"/>
              <w:jc w:val="center"/>
            </w:pPr>
          </w:p>
        </w:tc>
        <w:tc>
          <w:tcPr>
            <w:tcW w:w="1350" w:type="dxa"/>
            <w:tcBorders/>
            <w:tcMar>
              <w:top w:w="50" w:type="dxa"/>
              <w:left w:w="100" w:type="dxa"/>
            </w:tcMar>
            <w:vAlign w:val="center"/>
          </w:tcPr>
          <w:p>
            <w:pPr>
              <w:spacing w:before="0" w:after="0"/>
              <w:ind w:left="135"/>
              <w:jc w:val="left"/>
            </w:pPr>
          </w:p>
        </w:tc>
        <w:tc>
          <w:tcPr>
            <w:tcW w:w="2226" w:type="dxa"/>
            <w:tcBorders/>
            <w:tcMar>
              <w:top w:w="50" w:type="dxa"/>
              <w:left w:w="100" w:type="dxa"/>
            </w:tcMar>
            <w:vAlign w:val="center"/>
          </w:tcPr>
          <w:p>
            <w:pPr>
              <w:spacing w:before="0" w:after="0"/>
              <w:ind w:left="135"/>
              <w:jc w:val="left"/>
            </w:pPr>
          </w:p>
        </w:tc>
      </w:tr>
      <w:tr>
        <w:trPr>
          <w:trHeight w:val="82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Обобщение по теме</w:t>
            </w:r>
          </w:p>
        </w:tc>
        <w:tc>
          <w:tcPr>
            <w:tcW w:w="1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7" w:type="dxa"/>
            <w:tcBorders/>
            <w:tcMar>
              <w:top w:w="50" w:type="dxa"/>
              <w:left w:w="100" w:type="dxa"/>
            </w:tcMar>
            <w:vAlign w:val="center"/>
          </w:tcPr>
          <w:p>
            <w:pPr>
              <w:spacing w:before="0" w:after="0" w:line="276"/>
              <w:ind w:left="135"/>
              <w:jc w:val="center"/>
            </w:pPr>
          </w:p>
        </w:tc>
        <w:tc>
          <w:tcPr>
            <w:tcW w:w="1350" w:type="dxa"/>
            <w:tcBorders/>
            <w:tcMar>
              <w:top w:w="50" w:type="dxa"/>
              <w:left w:w="100" w:type="dxa"/>
            </w:tcMar>
            <w:vAlign w:val="center"/>
          </w:tcPr>
          <w:p>
            <w:pPr>
              <w:spacing w:before="0" w:after="0"/>
              <w:ind w:left="135"/>
              <w:jc w:val="left"/>
            </w:pPr>
          </w:p>
        </w:tc>
        <w:tc>
          <w:tcPr>
            <w:tcW w:w="2226" w:type="dxa"/>
            <w:tcBorders/>
            <w:tcMar>
              <w:top w:w="50" w:type="dxa"/>
              <w:left w:w="100" w:type="dxa"/>
            </w:tcMar>
            <w:vAlign w:val="center"/>
          </w:tcPr>
          <w:p>
            <w:pPr>
              <w:spacing w:before="0" w:after="0"/>
              <w:ind w:left="135"/>
              <w:jc w:val="left"/>
            </w:pPr>
          </w:p>
        </w:tc>
      </w:tr>
      <w:tr>
        <w:trPr>
          <w:trHeight w:val="82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Контроль по теме</w:t>
            </w:r>
          </w:p>
        </w:tc>
        <w:tc>
          <w:tcPr>
            <w:tcW w:w="1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0" w:type="dxa"/>
            <w:tcBorders/>
            <w:tcMar>
              <w:top w:w="50" w:type="dxa"/>
              <w:left w:w="100" w:type="dxa"/>
            </w:tcMar>
            <w:vAlign w:val="center"/>
          </w:tcPr>
          <w:p>
            <w:pPr>
              <w:spacing w:before="0" w:after="0"/>
              <w:ind w:left="135"/>
              <w:jc w:val="left"/>
            </w:pPr>
          </w:p>
        </w:tc>
        <w:tc>
          <w:tcPr>
            <w:tcW w:w="2226" w:type="dxa"/>
            <w:tcBorders/>
            <w:tcMar>
              <w:top w:w="50" w:type="dxa"/>
              <w:left w:w="100" w:type="dxa"/>
            </w:tcMar>
            <w:vAlign w:val="center"/>
          </w:tcPr>
          <w:p>
            <w:pPr>
              <w:spacing w:before="0" w:after="0"/>
              <w:ind w:left="135"/>
              <w:jc w:val="left"/>
            </w:pPr>
          </w:p>
        </w:tc>
      </w:tr>
      <w:tr>
        <w:trPr>
          <w:trHeight w:val="136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журналы, Интернет). (переписка с друзьями)</w:t>
            </w:r>
          </w:p>
        </w:tc>
        <w:tc>
          <w:tcPr>
            <w:tcW w:w="1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7" w:type="dxa"/>
            <w:tcBorders/>
            <w:tcMar>
              <w:top w:w="50" w:type="dxa"/>
              <w:left w:w="100" w:type="dxa"/>
            </w:tcMar>
            <w:vAlign w:val="center"/>
          </w:tcPr>
          <w:p>
            <w:pPr>
              <w:spacing w:before="0" w:after="0" w:line="276"/>
              <w:ind w:left="135"/>
              <w:jc w:val="center"/>
            </w:pPr>
          </w:p>
        </w:tc>
        <w:tc>
          <w:tcPr>
            <w:tcW w:w="1350" w:type="dxa"/>
            <w:tcBorders/>
            <w:tcMar>
              <w:top w:w="50" w:type="dxa"/>
              <w:left w:w="100" w:type="dxa"/>
            </w:tcMar>
            <w:vAlign w:val="center"/>
          </w:tcPr>
          <w:p>
            <w:pPr>
              <w:spacing w:before="0" w:after="0"/>
              <w:ind w:left="135"/>
              <w:jc w:val="left"/>
            </w:pPr>
          </w:p>
        </w:tc>
        <w:tc>
          <w:tcPr>
            <w:tcW w:w="2226" w:type="dxa"/>
            <w:tcBorders/>
            <w:tcMar>
              <w:top w:w="50" w:type="dxa"/>
              <w:left w:w="100" w:type="dxa"/>
            </w:tcMar>
            <w:vAlign w:val="center"/>
          </w:tcPr>
          <w:p>
            <w:pPr>
              <w:spacing w:before="0" w:after="0"/>
              <w:ind w:left="135"/>
              <w:jc w:val="left"/>
            </w:pPr>
          </w:p>
        </w:tc>
      </w:tr>
      <w:tr>
        <w:trPr>
          <w:trHeight w:val="136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журналы, Интернет). (поиск информации в Интернете)</w:t>
            </w:r>
          </w:p>
        </w:tc>
        <w:tc>
          <w:tcPr>
            <w:tcW w:w="1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7" w:type="dxa"/>
            <w:tcBorders/>
            <w:tcMar>
              <w:top w:w="50" w:type="dxa"/>
              <w:left w:w="100" w:type="dxa"/>
            </w:tcMar>
            <w:vAlign w:val="center"/>
          </w:tcPr>
          <w:p>
            <w:pPr>
              <w:spacing w:before="0" w:after="0" w:line="276"/>
              <w:ind w:left="135"/>
              <w:jc w:val="center"/>
            </w:pPr>
          </w:p>
        </w:tc>
        <w:tc>
          <w:tcPr>
            <w:tcW w:w="1350" w:type="dxa"/>
            <w:tcBorders/>
            <w:tcMar>
              <w:top w:w="50" w:type="dxa"/>
              <w:left w:w="100" w:type="dxa"/>
            </w:tcMar>
            <w:vAlign w:val="center"/>
          </w:tcPr>
          <w:p>
            <w:pPr>
              <w:spacing w:before="0" w:after="0"/>
              <w:ind w:left="135"/>
              <w:jc w:val="left"/>
            </w:pPr>
          </w:p>
        </w:tc>
        <w:tc>
          <w:tcPr>
            <w:tcW w:w="2226" w:type="dxa"/>
            <w:tcBorders/>
            <w:tcMar>
              <w:top w:w="50" w:type="dxa"/>
              <w:left w:w="100" w:type="dxa"/>
            </w:tcMar>
            <w:vAlign w:val="center"/>
          </w:tcPr>
          <w:p>
            <w:pPr>
              <w:spacing w:before="0" w:after="0"/>
              <w:ind w:left="135"/>
              <w:jc w:val="left"/>
            </w:pPr>
          </w:p>
        </w:tc>
      </w:tr>
      <w:tr>
        <w:trPr>
          <w:trHeight w:val="229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журналы, Интернет). (телевидение. За и против)</w:t>
            </w:r>
          </w:p>
        </w:tc>
        <w:tc>
          <w:tcPr>
            <w:tcW w:w="1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7" w:type="dxa"/>
            <w:tcBorders/>
            <w:tcMar>
              <w:top w:w="50" w:type="dxa"/>
              <w:left w:w="100" w:type="dxa"/>
            </w:tcMar>
            <w:vAlign w:val="center"/>
          </w:tcPr>
          <w:p>
            <w:pPr>
              <w:spacing w:before="0" w:after="0" w:line="276"/>
              <w:ind w:left="135"/>
              <w:jc w:val="center"/>
            </w:pPr>
          </w:p>
        </w:tc>
        <w:tc>
          <w:tcPr>
            <w:tcW w:w="1350" w:type="dxa"/>
            <w:tcBorders/>
            <w:tcMar>
              <w:top w:w="50" w:type="dxa"/>
              <w:left w:w="100" w:type="dxa"/>
            </w:tcMar>
            <w:vAlign w:val="center"/>
          </w:tcPr>
          <w:p>
            <w:pPr>
              <w:spacing w:before="0" w:after="0"/>
              <w:ind w:left="135"/>
              <w:jc w:val="left"/>
            </w:pPr>
          </w:p>
        </w:tc>
        <w:tc>
          <w:tcPr>
            <w:tcW w:w="2226" w:type="dxa"/>
            <w:tcBorders/>
            <w:tcMar>
              <w:top w:w="50" w:type="dxa"/>
              <w:left w:w="100" w:type="dxa"/>
            </w:tcMar>
            <w:vAlign w:val="center"/>
          </w:tcPr>
          <w:p>
            <w:pPr>
              <w:spacing w:before="0" w:after="0"/>
              <w:ind w:left="135"/>
              <w:jc w:val="left"/>
            </w:pPr>
          </w:p>
        </w:tc>
      </w:tr>
      <w:tr>
        <w:trPr>
          <w:trHeight w:val="136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журналы, Интернет). Обобщение по теме</w:t>
            </w:r>
          </w:p>
        </w:tc>
        <w:tc>
          <w:tcPr>
            <w:tcW w:w="1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7" w:type="dxa"/>
            <w:tcBorders/>
            <w:tcMar>
              <w:top w:w="50" w:type="dxa"/>
              <w:left w:w="100" w:type="dxa"/>
            </w:tcMar>
            <w:vAlign w:val="center"/>
          </w:tcPr>
          <w:p>
            <w:pPr>
              <w:spacing w:before="0" w:after="0" w:line="276"/>
              <w:ind w:left="135"/>
              <w:jc w:val="center"/>
            </w:pPr>
          </w:p>
        </w:tc>
        <w:tc>
          <w:tcPr>
            <w:tcW w:w="1350" w:type="dxa"/>
            <w:tcBorders/>
            <w:tcMar>
              <w:top w:w="50" w:type="dxa"/>
              <w:left w:w="100" w:type="dxa"/>
            </w:tcMar>
            <w:vAlign w:val="center"/>
          </w:tcPr>
          <w:p>
            <w:pPr>
              <w:spacing w:before="0" w:after="0"/>
              <w:ind w:left="135"/>
              <w:jc w:val="left"/>
            </w:pPr>
          </w:p>
        </w:tc>
        <w:tc>
          <w:tcPr>
            <w:tcW w:w="2226" w:type="dxa"/>
            <w:tcBorders/>
            <w:tcMar>
              <w:top w:w="50" w:type="dxa"/>
              <w:left w:w="100" w:type="dxa"/>
            </w:tcMar>
            <w:vAlign w:val="center"/>
          </w:tcPr>
          <w:p>
            <w:pPr>
              <w:spacing w:before="0" w:after="0"/>
              <w:ind w:left="135"/>
              <w:jc w:val="left"/>
            </w:pPr>
          </w:p>
        </w:tc>
      </w:tr>
      <w:tr>
        <w:trPr>
          <w:trHeight w:val="109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(географическое положение. Столицы)</w:t>
            </w:r>
          </w:p>
        </w:tc>
        <w:tc>
          <w:tcPr>
            <w:tcW w:w="1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7" w:type="dxa"/>
            <w:tcBorders/>
            <w:tcMar>
              <w:top w:w="50" w:type="dxa"/>
              <w:left w:w="100" w:type="dxa"/>
            </w:tcMar>
            <w:vAlign w:val="center"/>
          </w:tcPr>
          <w:p>
            <w:pPr>
              <w:spacing w:before="0" w:after="0" w:line="276"/>
              <w:ind w:left="135"/>
              <w:jc w:val="center"/>
            </w:pPr>
          </w:p>
        </w:tc>
        <w:tc>
          <w:tcPr>
            <w:tcW w:w="1350" w:type="dxa"/>
            <w:tcBorders/>
            <w:tcMar>
              <w:top w:w="50" w:type="dxa"/>
              <w:left w:w="100" w:type="dxa"/>
            </w:tcMar>
            <w:vAlign w:val="center"/>
          </w:tcPr>
          <w:p>
            <w:pPr>
              <w:spacing w:before="0" w:after="0"/>
              <w:ind w:left="135"/>
              <w:jc w:val="left"/>
            </w:pPr>
          </w:p>
        </w:tc>
        <w:tc>
          <w:tcPr>
            <w:tcW w:w="2226" w:type="dxa"/>
            <w:tcBorders/>
            <w:tcMar>
              <w:top w:w="50" w:type="dxa"/>
              <w:left w:w="100" w:type="dxa"/>
            </w:tcMar>
            <w:vAlign w:val="center"/>
          </w:tcPr>
          <w:p>
            <w:pPr>
              <w:spacing w:before="0" w:after="0"/>
              <w:ind w:left="135"/>
              <w:jc w:val="left"/>
            </w:pPr>
          </w:p>
        </w:tc>
      </w:tr>
      <w:tr>
        <w:trPr>
          <w:trHeight w:val="109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(природа, ландшафт)</w:t>
            </w:r>
          </w:p>
        </w:tc>
        <w:tc>
          <w:tcPr>
            <w:tcW w:w="1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7" w:type="dxa"/>
            <w:tcBorders/>
            <w:tcMar>
              <w:top w:w="50" w:type="dxa"/>
              <w:left w:w="100" w:type="dxa"/>
            </w:tcMar>
            <w:vAlign w:val="center"/>
          </w:tcPr>
          <w:p>
            <w:pPr>
              <w:spacing w:before="0" w:after="0" w:line="276"/>
              <w:ind w:left="135"/>
              <w:jc w:val="center"/>
            </w:pPr>
          </w:p>
        </w:tc>
        <w:tc>
          <w:tcPr>
            <w:tcW w:w="1350" w:type="dxa"/>
            <w:tcBorders/>
            <w:tcMar>
              <w:top w:w="50" w:type="dxa"/>
              <w:left w:w="100" w:type="dxa"/>
            </w:tcMar>
            <w:vAlign w:val="center"/>
          </w:tcPr>
          <w:p>
            <w:pPr>
              <w:spacing w:before="0" w:after="0"/>
              <w:ind w:left="135"/>
              <w:jc w:val="left"/>
            </w:pPr>
          </w:p>
        </w:tc>
        <w:tc>
          <w:tcPr>
            <w:tcW w:w="2226" w:type="dxa"/>
            <w:tcBorders/>
            <w:tcMar>
              <w:top w:w="50" w:type="dxa"/>
              <w:left w:w="100" w:type="dxa"/>
            </w:tcMar>
            <w:vAlign w:val="center"/>
          </w:tcPr>
          <w:p>
            <w:pPr>
              <w:spacing w:before="0" w:after="0"/>
              <w:ind w:left="135"/>
              <w:jc w:val="left"/>
            </w:pPr>
          </w:p>
        </w:tc>
      </w:tr>
      <w:tr>
        <w:trPr>
          <w:trHeight w:val="109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(подготовка и реализация проекта)</w:t>
            </w:r>
          </w:p>
        </w:tc>
        <w:tc>
          <w:tcPr>
            <w:tcW w:w="1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7" w:type="dxa"/>
            <w:tcBorders/>
            <w:tcMar>
              <w:top w:w="50" w:type="dxa"/>
              <w:left w:w="100" w:type="dxa"/>
            </w:tcMar>
            <w:vAlign w:val="center"/>
          </w:tcPr>
          <w:p>
            <w:pPr>
              <w:spacing w:before="0" w:after="0" w:line="276"/>
              <w:ind w:left="135"/>
              <w:jc w:val="center"/>
            </w:pPr>
          </w:p>
        </w:tc>
        <w:tc>
          <w:tcPr>
            <w:tcW w:w="1350" w:type="dxa"/>
            <w:tcBorders/>
            <w:tcMar>
              <w:top w:w="50" w:type="dxa"/>
              <w:left w:w="100" w:type="dxa"/>
            </w:tcMar>
            <w:vAlign w:val="center"/>
          </w:tcPr>
          <w:p>
            <w:pPr>
              <w:spacing w:before="0" w:after="0"/>
              <w:ind w:left="135"/>
              <w:jc w:val="left"/>
            </w:pPr>
          </w:p>
        </w:tc>
        <w:tc>
          <w:tcPr>
            <w:tcW w:w="2226" w:type="dxa"/>
            <w:tcBorders/>
            <w:tcMar>
              <w:top w:w="50" w:type="dxa"/>
              <w:left w:w="100" w:type="dxa"/>
            </w:tcMar>
            <w:vAlign w:val="center"/>
          </w:tcPr>
          <w:p>
            <w:pPr>
              <w:spacing w:before="0" w:after="0"/>
              <w:ind w:left="135"/>
              <w:jc w:val="left"/>
            </w:pPr>
          </w:p>
        </w:tc>
      </w:tr>
      <w:tr>
        <w:trPr>
          <w:trHeight w:val="109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(немецко-говорящие страны)</w:t>
            </w:r>
          </w:p>
        </w:tc>
        <w:tc>
          <w:tcPr>
            <w:tcW w:w="1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7" w:type="dxa"/>
            <w:tcBorders/>
            <w:tcMar>
              <w:top w:w="50" w:type="dxa"/>
              <w:left w:w="100" w:type="dxa"/>
            </w:tcMar>
            <w:vAlign w:val="center"/>
          </w:tcPr>
          <w:p>
            <w:pPr>
              <w:spacing w:before="0" w:after="0" w:line="276"/>
              <w:ind w:left="135"/>
              <w:jc w:val="center"/>
            </w:pPr>
          </w:p>
        </w:tc>
        <w:tc>
          <w:tcPr>
            <w:tcW w:w="1350" w:type="dxa"/>
            <w:tcBorders/>
            <w:tcMar>
              <w:top w:w="50" w:type="dxa"/>
              <w:left w:w="100" w:type="dxa"/>
            </w:tcMar>
            <w:vAlign w:val="center"/>
          </w:tcPr>
          <w:p>
            <w:pPr>
              <w:spacing w:before="0" w:after="0"/>
              <w:ind w:left="135"/>
              <w:jc w:val="left"/>
            </w:pPr>
          </w:p>
        </w:tc>
        <w:tc>
          <w:tcPr>
            <w:tcW w:w="2226" w:type="dxa"/>
            <w:tcBorders/>
            <w:tcMar>
              <w:top w:w="50" w:type="dxa"/>
              <w:left w:w="100" w:type="dxa"/>
            </w:tcMar>
            <w:vAlign w:val="center"/>
          </w:tcPr>
          <w:p>
            <w:pPr>
              <w:spacing w:before="0" w:after="0"/>
              <w:ind w:left="135"/>
              <w:jc w:val="left"/>
            </w:pPr>
          </w:p>
        </w:tc>
      </w:tr>
      <w:tr>
        <w:trPr>
          <w:trHeight w:val="109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(наша большая страна)</w:t>
            </w:r>
          </w:p>
        </w:tc>
        <w:tc>
          <w:tcPr>
            <w:tcW w:w="1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7" w:type="dxa"/>
            <w:tcBorders/>
            <w:tcMar>
              <w:top w:w="50" w:type="dxa"/>
              <w:left w:w="100" w:type="dxa"/>
            </w:tcMar>
            <w:vAlign w:val="center"/>
          </w:tcPr>
          <w:p>
            <w:pPr>
              <w:spacing w:before="0" w:after="0" w:line="276"/>
              <w:ind w:left="135"/>
              <w:jc w:val="center"/>
            </w:pPr>
          </w:p>
        </w:tc>
        <w:tc>
          <w:tcPr>
            <w:tcW w:w="1350" w:type="dxa"/>
            <w:tcBorders/>
            <w:tcMar>
              <w:top w:w="50" w:type="dxa"/>
              <w:left w:w="100" w:type="dxa"/>
            </w:tcMar>
            <w:vAlign w:val="center"/>
          </w:tcPr>
          <w:p>
            <w:pPr>
              <w:spacing w:before="0" w:after="0"/>
              <w:ind w:left="135"/>
              <w:jc w:val="left"/>
            </w:pPr>
          </w:p>
        </w:tc>
        <w:tc>
          <w:tcPr>
            <w:tcW w:w="2226" w:type="dxa"/>
            <w:tcBorders/>
            <w:tcMar>
              <w:top w:w="50" w:type="dxa"/>
              <w:left w:w="100" w:type="dxa"/>
            </w:tcMar>
            <w:vAlign w:val="center"/>
          </w:tcPr>
          <w:p>
            <w:pPr>
              <w:spacing w:before="0" w:after="0"/>
              <w:ind w:left="135"/>
              <w:jc w:val="left"/>
            </w:pPr>
          </w:p>
        </w:tc>
      </w:tr>
      <w:tr>
        <w:trPr>
          <w:trHeight w:val="136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(достопримечательности нашей страны)</w:t>
            </w:r>
          </w:p>
        </w:tc>
        <w:tc>
          <w:tcPr>
            <w:tcW w:w="1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7" w:type="dxa"/>
            <w:tcBorders/>
            <w:tcMar>
              <w:top w:w="50" w:type="dxa"/>
              <w:left w:w="100" w:type="dxa"/>
            </w:tcMar>
            <w:vAlign w:val="center"/>
          </w:tcPr>
          <w:p>
            <w:pPr>
              <w:spacing w:before="0" w:after="0" w:line="276"/>
              <w:ind w:left="135"/>
              <w:jc w:val="center"/>
            </w:pPr>
          </w:p>
        </w:tc>
        <w:tc>
          <w:tcPr>
            <w:tcW w:w="1350" w:type="dxa"/>
            <w:tcBorders/>
            <w:tcMar>
              <w:top w:w="50" w:type="dxa"/>
              <w:left w:w="100" w:type="dxa"/>
            </w:tcMar>
            <w:vAlign w:val="center"/>
          </w:tcPr>
          <w:p>
            <w:pPr>
              <w:spacing w:before="0" w:after="0"/>
              <w:ind w:left="135"/>
              <w:jc w:val="left"/>
            </w:pPr>
          </w:p>
        </w:tc>
        <w:tc>
          <w:tcPr>
            <w:tcW w:w="2226" w:type="dxa"/>
            <w:tcBorders/>
            <w:tcMar>
              <w:top w:w="50" w:type="dxa"/>
              <w:left w:w="100" w:type="dxa"/>
            </w:tcMar>
            <w:vAlign w:val="center"/>
          </w:tcPr>
          <w:p>
            <w:pPr>
              <w:spacing w:before="0" w:after="0"/>
              <w:ind w:left="135"/>
              <w:jc w:val="left"/>
            </w:pPr>
          </w:p>
        </w:tc>
      </w:tr>
      <w:tr>
        <w:trPr>
          <w:trHeight w:val="136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(достопримечательности стран изучаемого языка)</w:t>
            </w:r>
          </w:p>
        </w:tc>
        <w:tc>
          <w:tcPr>
            <w:tcW w:w="1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7" w:type="dxa"/>
            <w:tcBorders/>
            <w:tcMar>
              <w:top w:w="50" w:type="dxa"/>
              <w:left w:w="100" w:type="dxa"/>
            </w:tcMar>
            <w:vAlign w:val="center"/>
          </w:tcPr>
          <w:p>
            <w:pPr>
              <w:spacing w:before="0" w:after="0" w:line="276"/>
              <w:ind w:left="135"/>
              <w:jc w:val="center"/>
            </w:pPr>
          </w:p>
        </w:tc>
        <w:tc>
          <w:tcPr>
            <w:tcW w:w="1350" w:type="dxa"/>
            <w:tcBorders/>
            <w:tcMar>
              <w:top w:w="50" w:type="dxa"/>
              <w:left w:w="100" w:type="dxa"/>
            </w:tcMar>
            <w:vAlign w:val="center"/>
          </w:tcPr>
          <w:p>
            <w:pPr>
              <w:spacing w:before="0" w:after="0"/>
              <w:ind w:left="135"/>
              <w:jc w:val="left"/>
            </w:pPr>
          </w:p>
        </w:tc>
        <w:tc>
          <w:tcPr>
            <w:tcW w:w="2226" w:type="dxa"/>
            <w:tcBorders/>
            <w:tcMar>
              <w:top w:w="50" w:type="dxa"/>
              <w:left w:w="100" w:type="dxa"/>
            </w:tcMar>
            <w:vAlign w:val="center"/>
          </w:tcPr>
          <w:p>
            <w:pPr>
              <w:spacing w:before="0" w:after="0"/>
              <w:ind w:left="135"/>
              <w:jc w:val="left"/>
            </w:pPr>
          </w:p>
        </w:tc>
      </w:tr>
      <w:tr>
        <w:trPr>
          <w:trHeight w:val="109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(памятники культуры)</w:t>
            </w:r>
          </w:p>
        </w:tc>
        <w:tc>
          <w:tcPr>
            <w:tcW w:w="1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7" w:type="dxa"/>
            <w:tcBorders/>
            <w:tcMar>
              <w:top w:w="50" w:type="dxa"/>
              <w:left w:w="100" w:type="dxa"/>
            </w:tcMar>
            <w:vAlign w:val="center"/>
          </w:tcPr>
          <w:p>
            <w:pPr>
              <w:spacing w:before="0" w:after="0" w:line="276"/>
              <w:ind w:left="135"/>
              <w:jc w:val="center"/>
            </w:pPr>
          </w:p>
        </w:tc>
        <w:tc>
          <w:tcPr>
            <w:tcW w:w="1350" w:type="dxa"/>
            <w:tcBorders/>
            <w:tcMar>
              <w:top w:w="50" w:type="dxa"/>
              <w:left w:w="100" w:type="dxa"/>
            </w:tcMar>
            <w:vAlign w:val="center"/>
          </w:tcPr>
          <w:p>
            <w:pPr>
              <w:spacing w:before="0" w:after="0"/>
              <w:ind w:left="135"/>
              <w:jc w:val="left"/>
            </w:pPr>
          </w:p>
        </w:tc>
        <w:tc>
          <w:tcPr>
            <w:tcW w:w="2226" w:type="dxa"/>
            <w:tcBorders/>
            <w:tcMar>
              <w:top w:w="50" w:type="dxa"/>
              <w:left w:w="100" w:type="dxa"/>
            </w:tcMar>
            <w:vAlign w:val="center"/>
          </w:tcPr>
          <w:p>
            <w:pPr>
              <w:spacing w:before="0" w:after="0"/>
              <w:ind w:left="135"/>
              <w:jc w:val="left"/>
            </w:pPr>
          </w:p>
        </w:tc>
      </w:tr>
      <w:tr>
        <w:trPr>
          <w:trHeight w:val="109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(песни, стихи, фолклор)</w:t>
            </w:r>
          </w:p>
        </w:tc>
        <w:tc>
          <w:tcPr>
            <w:tcW w:w="1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7" w:type="dxa"/>
            <w:tcBorders/>
            <w:tcMar>
              <w:top w:w="50" w:type="dxa"/>
              <w:left w:w="100" w:type="dxa"/>
            </w:tcMar>
            <w:vAlign w:val="center"/>
          </w:tcPr>
          <w:p>
            <w:pPr>
              <w:spacing w:before="0" w:after="0" w:line="276"/>
              <w:ind w:left="135"/>
              <w:jc w:val="center"/>
            </w:pPr>
          </w:p>
        </w:tc>
        <w:tc>
          <w:tcPr>
            <w:tcW w:w="1350" w:type="dxa"/>
            <w:tcBorders/>
            <w:tcMar>
              <w:top w:w="50" w:type="dxa"/>
              <w:left w:w="100" w:type="dxa"/>
            </w:tcMar>
            <w:vAlign w:val="center"/>
          </w:tcPr>
          <w:p>
            <w:pPr>
              <w:spacing w:before="0" w:after="0"/>
              <w:ind w:left="135"/>
              <w:jc w:val="left"/>
            </w:pPr>
          </w:p>
        </w:tc>
        <w:tc>
          <w:tcPr>
            <w:tcW w:w="2226" w:type="dxa"/>
            <w:tcBorders/>
            <w:tcMar>
              <w:top w:w="50" w:type="dxa"/>
              <w:left w:w="100" w:type="dxa"/>
            </w:tcMar>
            <w:vAlign w:val="center"/>
          </w:tcPr>
          <w:p>
            <w:pPr>
              <w:spacing w:before="0" w:after="0"/>
              <w:ind w:left="135"/>
              <w:jc w:val="left"/>
            </w:pPr>
          </w:p>
        </w:tc>
      </w:tr>
      <w:tr>
        <w:trPr>
          <w:trHeight w:val="109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(народные промыслы)</w:t>
            </w:r>
          </w:p>
        </w:tc>
        <w:tc>
          <w:tcPr>
            <w:tcW w:w="1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7" w:type="dxa"/>
            <w:tcBorders/>
            <w:tcMar>
              <w:top w:w="50" w:type="dxa"/>
              <w:left w:w="100" w:type="dxa"/>
            </w:tcMar>
            <w:vAlign w:val="center"/>
          </w:tcPr>
          <w:p>
            <w:pPr>
              <w:spacing w:before="0" w:after="0" w:line="276"/>
              <w:ind w:left="135"/>
              <w:jc w:val="center"/>
            </w:pPr>
          </w:p>
        </w:tc>
        <w:tc>
          <w:tcPr>
            <w:tcW w:w="1350" w:type="dxa"/>
            <w:tcBorders/>
            <w:tcMar>
              <w:top w:w="50" w:type="dxa"/>
              <w:left w:w="100" w:type="dxa"/>
            </w:tcMar>
            <w:vAlign w:val="center"/>
          </w:tcPr>
          <w:p>
            <w:pPr>
              <w:spacing w:before="0" w:after="0"/>
              <w:ind w:left="135"/>
              <w:jc w:val="left"/>
            </w:pPr>
          </w:p>
        </w:tc>
        <w:tc>
          <w:tcPr>
            <w:tcW w:w="2226" w:type="dxa"/>
            <w:tcBorders/>
            <w:tcMar>
              <w:top w:w="50" w:type="dxa"/>
              <w:left w:w="100" w:type="dxa"/>
            </w:tcMar>
            <w:vAlign w:val="center"/>
          </w:tcPr>
          <w:p>
            <w:pPr>
              <w:spacing w:before="0" w:after="0"/>
              <w:ind w:left="135"/>
              <w:jc w:val="left"/>
            </w:pPr>
          </w:p>
        </w:tc>
      </w:tr>
      <w:tr>
        <w:trPr>
          <w:trHeight w:val="109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(подготовка и реализация проекта)</w:t>
            </w:r>
          </w:p>
        </w:tc>
        <w:tc>
          <w:tcPr>
            <w:tcW w:w="1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7" w:type="dxa"/>
            <w:tcBorders/>
            <w:tcMar>
              <w:top w:w="50" w:type="dxa"/>
              <w:left w:w="100" w:type="dxa"/>
            </w:tcMar>
            <w:vAlign w:val="center"/>
          </w:tcPr>
          <w:p>
            <w:pPr>
              <w:spacing w:before="0" w:after="0" w:line="276"/>
              <w:ind w:left="135"/>
              <w:jc w:val="center"/>
            </w:pPr>
          </w:p>
        </w:tc>
        <w:tc>
          <w:tcPr>
            <w:tcW w:w="1350" w:type="dxa"/>
            <w:tcBorders/>
            <w:tcMar>
              <w:top w:w="50" w:type="dxa"/>
              <w:left w:w="100" w:type="dxa"/>
            </w:tcMar>
            <w:vAlign w:val="center"/>
          </w:tcPr>
          <w:p>
            <w:pPr>
              <w:spacing w:before="0" w:after="0"/>
              <w:ind w:left="135"/>
              <w:jc w:val="left"/>
            </w:pPr>
          </w:p>
        </w:tc>
        <w:tc>
          <w:tcPr>
            <w:tcW w:w="2226" w:type="dxa"/>
            <w:tcBorders/>
            <w:tcMar>
              <w:top w:w="50" w:type="dxa"/>
              <w:left w:w="100" w:type="dxa"/>
            </w:tcMar>
            <w:vAlign w:val="center"/>
          </w:tcPr>
          <w:p>
            <w:pPr>
              <w:spacing w:before="0" w:after="0"/>
              <w:ind w:left="135"/>
              <w:jc w:val="left"/>
            </w:pPr>
          </w:p>
        </w:tc>
      </w:tr>
      <w:tr>
        <w:trPr>
          <w:trHeight w:val="121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(праздники, традиции)</w:t>
            </w:r>
          </w:p>
        </w:tc>
        <w:tc>
          <w:tcPr>
            <w:tcW w:w="1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7" w:type="dxa"/>
            <w:tcBorders/>
            <w:tcMar>
              <w:top w:w="50" w:type="dxa"/>
              <w:left w:w="100" w:type="dxa"/>
            </w:tcMar>
            <w:vAlign w:val="center"/>
          </w:tcPr>
          <w:p>
            <w:pPr>
              <w:spacing w:before="0" w:after="0" w:line="276"/>
              <w:ind w:left="135"/>
              <w:jc w:val="center"/>
            </w:pPr>
          </w:p>
        </w:tc>
        <w:tc>
          <w:tcPr>
            <w:tcW w:w="1350" w:type="dxa"/>
            <w:tcBorders/>
            <w:tcMar>
              <w:top w:w="50" w:type="dxa"/>
              <w:left w:w="100" w:type="dxa"/>
            </w:tcMar>
            <w:vAlign w:val="center"/>
          </w:tcPr>
          <w:p>
            <w:pPr>
              <w:spacing w:before="0" w:after="0"/>
              <w:ind w:left="135"/>
              <w:jc w:val="left"/>
            </w:pPr>
          </w:p>
        </w:tc>
        <w:tc>
          <w:tcPr>
            <w:tcW w:w="2226" w:type="dxa"/>
            <w:tcBorders/>
            <w:tcMar>
              <w:top w:w="50" w:type="dxa"/>
              <w:left w:w="100" w:type="dxa"/>
            </w:tcMar>
            <w:vAlign w:val="center"/>
          </w:tcPr>
          <w:p>
            <w:pPr>
              <w:spacing w:before="0" w:after="0"/>
              <w:ind w:left="135"/>
              <w:jc w:val="left"/>
            </w:pPr>
          </w:p>
        </w:tc>
      </w:tr>
      <w:tr>
        <w:trPr>
          <w:trHeight w:val="82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Обобщение по теме</w:t>
            </w:r>
          </w:p>
        </w:tc>
        <w:tc>
          <w:tcPr>
            <w:tcW w:w="1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7" w:type="dxa"/>
            <w:tcBorders/>
            <w:tcMar>
              <w:top w:w="50" w:type="dxa"/>
              <w:left w:w="100" w:type="dxa"/>
            </w:tcMar>
            <w:vAlign w:val="center"/>
          </w:tcPr>
          <w:p>
            <w:pPr>
              <w:spacing w:before="0" w:after="0" w:line="276"/>
              <w:ind w:left="135"/>
              <w:jc w:val="center"/>
            </w:pPr>
          </w:p>
        </w:tc>
        <w:tc>
          <w:tcPr>
            <w:tcW w:w="1350" w:type="dxa"/>
            <w:tcBorders/>
            <w:tcMar>
              <w:top w:w="50" w:type="dxa"/>
              <w:left w:w="100" w:type="dxa"/>
            </w:tcMar>
            <w:vAlign w:val="center"/>
          </w:tcPr>
          <w:p>
            <w:pPr>
              <w:spacing w:before="0" w:after="0"/>
              <w:ind w:left="135"/>
              <w:jc w:val="left"/>
            </w:pPr>
          </w:p>
        </w:tc>
        <w:tc>
          <w:tcPr>
            <w:tcW w:w="2226" w:type="dxa"/>
            <w:tcBorders/>
            <w:tcMar>
              <w:top w:w="50" w:type="dxa"/>
              <w:left w:w="100" w:type="dxa"/>
            </w:tcMar>
            <w:vAlign w:val="center"/>
          </w:tcPr>
          <w:p>
            <w:pPr>
              <w:spacing w:before="0" w:after="0"/>
              <w:ind w:left="135"/>
              <w:jc w:val="left"/>
            </w:pPr>
          </w:p>
        </w:tc>
      </w:tr>
      <w:tr>
        <w:trPr>
          <w:trHeight w:val="82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Контроль по теме</w:t>
            </w:r>
          </w:p>
        </w:tc>
        <w:tc>
          <w:tcPr>
            <w:tcW w:w="1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0" w:type="dxa"/>
            <w:tcBorders/>
            <w:tcMar>
              <w:top w:w="50" w:type="dxa"/>
              <w:left w:w="100" w:type="dxa"/>
            </w:tcMar>
            <w:vAlign w:val="center"/>
          </w:tcPr>
          <w:p>
            <w:pPr>
              <w:spacing w:before="0" w:after="0"/>
              <w:ind w:left="135"/>
              <w:jc w:val="left"/>
            </w:pPr>
          </w:p>
        </w:tc>
        <w:tc>
          <w:tcPr>
            <w:tcW w:w="2226" w:type="dxa"/>
            <w:tcBorders/>
            <w:tcMar>
              <w:top w:w="50" w:type="dxa"/>
              <w:left w:w="100" w:type="dxa"/>
            </w:tcMar>
            <w:vAlign w:val="center"/>
          </w:tcPr>
          <w:p>
            <w:pPr>
              <w:spacing w:before="0" w:after="0"/>
              <w:ind w:left="135"/>
              <w:jc w:val="left"/>
            </w:pPr>
          </w:p>
        </w:tc>
      </w:tr>
      <w:tr>
        <w:trPr>
          <w:trHeight w:val="109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w:t>
            </w:r>
          </w:p>
        </w:tc>
        <w:tc>
          <w:tcPr>
            <w:tcW w:w="1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7" w:type="dxa"/>
            <w:tcBorders/>
            <w:tcMar>
              <w:top w:w="50" w:type="dxa"/>
              <w:left w:w="100" w:type="dxa"/>
            </w:tcMar>
            <w:vAlign w:val="center"/>
          </w:tcPr>
          <w:p>
            <w:pPr>
              <w:spacing w:before="0" w:after="0" w:line="276"/>
              <w:ind w:left="135"/>
              <w:jc w:val="center"/>
            </w:pPr>
          </w:p>
        </w:tc>
        <w:tc>
          <w:tcPr>
            <w:tcW w:w="1350" w:type="dxa"/>
            <w:tcBorders/>
            <w:tcMar>
              <w:top w:w="50" w:type="dxa"/>
              <w:left w:w="100" w:type="dxa"/>
            </w:tcMar>
            <w:vAlign w:val="center"/>
          </w:tcPr>
          <w:p>
            <w:pPr>
              <w:spacing w:before="0" w:after="0"/>
              <w:ind w:left="135"/>
              <w:jc w:val="left"/>
            </w:pPr>
          </w:p>
        </w:tc>
        <w:tc>
          <w:tcPr>
            <w:tcW w:w="2226" w:type="dxa"/>
            <w:tcBorders/>
            <w:tcMar>
              <w:top w:w="50" w:type="dxa"/>
              <w:left w:w="100" w:type="dxa"/>
            </w:tcMar>
            <w:vAlign w:val="center"/>
          </w:tcPr>
          <w:p>
            <w:pPr>
              <w:spacing w:before="0" w:after="0"/>
              <w:ind w:left="135"/>
              <w:jc w:val="left"/>
            </w:pPr>
          </w:p>
        </w:tc>
      </w:tr>
      <w:tr>
        <w:trPr>
          <w:trHeight w:val="109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w:t>
            </w:r>
          </w:p>
        </w:tc>
        <w:tc>
          <w:tcPr>
            <w:tcW w:w="1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7" w:type="dxa"/>
            <w:tcBorders/>
            <w:tcMar>
              <w:top w:w="50" w:type="dxa"/>
              <w:left w:w="100" w:type="dxa"/>
            </w:tcMar>
            <w:vAlign w:val="center"/>
          </w:tcPr>
          <w:p>
            <w:pPr>
              <w:spacing w:before="0" w:after="0" w:line="276"/>
              <w:ind w:left="135"/>
              <w:jc w:val="center"/>
            </w:pPr>
          </w:p>
        </w:tc>
        <w:tc>
          <w:tcPr>
            <w:tcW w:w="1350" w:type="dxa"/>
            <w:tcBorders/>
            <w:tcMar>
              <w:top w:w="50" w:type="dxa"/>
              <w:left w:w="100" w:type="dxa"/>
            </w:tcMar>
            <w:vAlign w:val="center"/>
          </w:tcPr>
          <w:p>
            <w:pPr>
              <w:spacing w:before="0" w:after="0"/>
              <w:ind w:left="135"/>
              <w:jc w:val="left"/>
            </w:pPr>
          </w:p>
        </w:tc>
        <w:tc>
          <w:tcPr>
            <w:tcW w:w="2226" w:type="dxa"/>
            <w:tcBorders/>
            <w:tcMar>
              <w:top w:w="50" w:type="dxa"/>
              <w:left w:w="100" w:type="dxa"/>
            </w:tcMar>
            <w:vAlign w:val="center"/>
          </w:tcPr>
          <w:p>
            <w:pPr>
              <w:spacing w:before="0" w:after="0"/>
              <w:ind w:left="135"/>
              <w:jc w:val="left"/>
            </w:pPr>
          </w:p>
        </w:tc>
      </w:tr>
      <w:tr>
        <w:trPr>
          <w:trHeight w:val="109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(спортсмены)</w:t>
            </w:r>
          </w:p>
        </w:tc>
        <w:tc>
          <w:tcPr>
            <w:tcW w:w="1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7" w:type="dxa"/>
            <w:tcBorders/>
            <w:tcMar>
              <w:top w:w="50" w:type="dxa"/>
              <w:left w:w="100" w:type="dxa"/>
            </w:tcMar>
            <w:vAlign w:val="center"/>
          </w:tcPr>
          <w:p>
            <w:pPr>
              <w:spacing w:before="0" w:after="0" w:line="276"/>
              <w:ind w:left="135"/>
              <w:jc w:val="center"/>
            </w:pPr>
          </w:p>
        </w:tc>
        <w:tc>
          <w:tcPr>
            <w:tcW w:w="1350" w:type="dxa"/>
            <w:tcBorders/>
            <w:tcMar>
              <w:top w:w="50" w:type="dxa"/>
              <w:left w:w="100" w:type="dxa"/>
            </w:tcMar>
            <w:vAlign w:val="center"/>
          </w:tcPr>
          <w:p>
            <w:pPr>
              <w:spacing w:before="0" w:after="0"/>
              <w:ind w:left="135"/>
              <w:jc w:val="left"/>
            </w:pPr>
          </w:p>
        </w:tc>
        <w:tc>
          <w:tcPr>
            <w:tcW w:w="2226" w:type="dxa"/>
            <w:tcBorders/>
            <w:tcMar>
              <w:top w:w="50" w:type="dxa"/>
              <w:left w:w="100" w:type="dxa"/>
            </w:tcMar>
            <w:vAlign w:val="center"/>
          </w:tcPr>
          <w:p>
            <w:pPr>
              <w:spacing w:before="0" w:after="0"/>
              <w:ind w:left="135"/>
              <w:jc w:val="left"/>
            </w:pPr>
          </w:p>
        </w:tc>
      </w:tr>
      <w:tr>
        <w:trPr>
          <w:trHeight w:val="136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(подготовка и реализация проекта)</w:t>
            </w:r>
          </w:p>
        </w:tc>
        <w:tc>
          <w:tcPr>
            <w:tcW w:w="1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7" w:type="dxa"/>
            <w:tcBorders/>
            <w:tcMar>
              <w:top w:w="50" w:type="dxa"/>
              <w:left w:w="100" w:type="dxa"/>
            </w:tcMar>
            <w:vAlign w:val="center"/>
          </w:tcPr>
          <w:p>
            <w:pPr>
              <w:spacing w:before="0" w:after="0" w:line="276"/>
              <w:ind w:left="135"/>
              <w:jc w:val="center"/>
            </w:pPr>
          </w:p>
        </w:tc>
        <w:tc>
          <w:tcPr>
            <w:tcW w:w="1350" w:type="dxa"/>
            <w:tcBorders/>
            <w:tcMar>
              <w:top w:w="50" w:type="dxa"/>
              <w:left w:w="100" w:type="dxa"/>
            </w:tcMar>
            <w:vAlign w:val="center"/>
          </w:tcPr>
          <w:p>
            <w:pPr>
              <w:spacing w:before="0" w:after="0"/>
              <w:ind w:left="135"/>
              <w:jc w:val="left"/>
            </w:pPr>
          </w:p>
        </w:tc>
        <w:tc>
          <w:tcPr>
            <w:tcW w:w="2226" w:type="dxa"/>
            <w:tcBorders/>
            <w:tcMar>
              <w:top w:w="50" w:type="dxa"/>
              <w:left w:w="100" w:type="dxa"/>
            </w:tcMar>
            <w:vAlign w:val="center"/>
          </w:tcPr>
          <w:p>
            <w:pPr>
              <w:spacing w:before="0" w:after="0"/>
              <w:ind w:left="135"/>
              <w:jc w:val="left"/>
            </w:pPr>
          </w:p>
        </w:tc>
      </w:tr>
      <w:tr>
        <w:trPr>
          <w:trHeight w:val="109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(музыканты)</w:t>
            </w:r>
          </w:p>
        </w:tc>
        <w:tc>
          <w:tcPr>
            <w:tcW w:w="1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7" w:type="dxa"/>
            <w:tcBorders/>
            <w:tcMar>
              <w:top w:w="50" w:type="dxa"/>
              <w:left w:w="100" w:type="dxa"/>
            </w:tcMar>
            <w:vAlign w:val="center"/>
          </w:tcPr>
          <w:p>
            <w:pPr>
              <w:spacing w:before="0" w:after="0" w:line="276"/>
              <w:ind w:left="135"/>
              <w:jc w:val="center"/>
            </w:pPr>
          </w:p>
        </w:tc>
        <w:tc>
          <w:tcPr>
            <w:tcW w:w="1350" w:type="dxa"/>
            <w:tcBorders/>
            <w:tcMar>
              <w:top w:w="50" w:type="dxa"/>
              <w:left w:w="100" w:type="dxa"/>
            </w:tcMar>
            <w:vAlign w:val="center"/>
          </w:tcPr>
          <w:p>
            <w:pPr>
              <w:spacing w:before="0" w:after="0"/>
              <w:ind w:left="135"/>
              <w:jc w:val="left"/>
            </w:pPr>
          </w:p>
        </w:tc>
        <w:tc>
          <w:tcPr>
            <w:tcW w:w="2226" w:type="dxa"/>
            <w:tcBorders/>
            <w:tcMar>
              <w:top w:w="50" w:type="dxa"/>
              <w:left w:w="100" w:type="dxa"/>
            </w:tcMar>
            <w:vAlign w:val="center"/>
          </w:tcPr>
          <w:p>
            <w:pPr>
              <w:spacing w:before="0" w:after="0"/>
              <w:ind w:left="135"/>
              <w:jc w:val="left"/>
            </w:pPr>
          </w:p>
        </w:tc>
      </w:tr>
      <w:tr>
        <w:trPr>
          <w:trHeight w:val="109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(поэты)</w:t>
            </w:r>
          </w:p>
        </w:tc>
        <w:tc>
          <w:tcPr>
            <w:tcW w:w="1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7" w:type="dxa"/>
            <w:tcBorders/>
            <w:tcMar>
              <w:top w:w="50" w:type="dxa"/>
              <w:left w:w="100" w:type="dxa"/>
            </w:tcMar>
            <w:vAlign w:val="center"/>
          </w:tcPr>
          <w:p>
            <w:pPr>
              <w:spacing w:before="0" w:after="0" w:line="276"/>
              <w:ind w:left="135"/>
              <w:jc w:val="center"/>
            </w:pPr>
          </w:p>
        </w:tc>
        <w:tc>
          <w:tcPr>
            <w:tcW w:w="1350" w:type="dxa"/>
            <w:tcBorders/>
            <w:tcMar>
              <w:top w:w="50" w:type="dxa"/>
              <w:left w:w="100" w:type="dxa"/>
            </w:tcMar>
            <w:vAlign w:val="center"/>
          </w:tcPr>
          <w:p>
            <w:pPr>
              <w:spacing w:before="0" w:after="0"/>
              <w:ind w:left="135"/>
              <w:jc w:val="left"/>
            </w:pPr>
          </w:p>
        </w:tc>
        <w:tc>
          <w:tcPr>
            <w:tcW w:w="2226" w:type="dxa"/>
            <w:tcBorders/>
            <w:tcMar>
              <w:top w:w="50" w:type="dxa"/>
              <w:left w:w="100" w:type="dxa"/>
            </w:tcMar>
            <w:vAlign w:val="center"/>
          </w:tcPr>
          <w:p>
            <w:pPr>
              <w:spacing w:before="0" w:after="0"/>
              <w:ind w:left="135"/>
              <w:jc w:val="left"/>
            </w:pPr>
          </w:p>
        </w:tc>
      </w:tr>
      <w:tr>
        <w:trPr>
          <w:trHeight w:val="109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(художники)</w:t>
            </w:r>
          </w:p>
        </w:tc>
        <w:tc>
          <w:tcPr>
            <w:tcW w:w="1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7" w:type="dxa"/>
            <w:tcBorders/>
            <w:tcMar>
              <w:top w:w="50" w:type="dxa"/>
              <w:left w:w="100" w:type="dxa"/>
            </w:tcMar>
            <w:vAlign w:val="center"/>
          </w:tcPr>
          <w:p>
            <w:pPr>
              <w:spacing w:before="0" w:after="0" w:line="276"/>
              <w:ind w:left="135"/>
              <w:jc w:val="center"/>
            </w:pPr>
          </w:p>
        </w:tc>
        <w:tc>
          <w:tcPr>
            <w:tcW w:w="1350" w:type="dxa"/>
            <w:tcBorders/>
            <w:tcMar>
              <w:top w:w="50" w:type="dxa"/>
              <w:left w:w="100" w:type="dxa"/>
            </w:tcMar>
            <w:vAlign w:val="center"/>
          </w:tcPr>
          <w:p>
            <w:pPr>
              <w:spacing w:before="0" w:after="0"/>
              <w:ind w:left="135"/>
              <w:jc w:val="left"/>
            </w:pPr>
          </w:p>
        </w:tc>
        <w:tc>
          <w:tcPr>
            <w:tcW w:w="2226" w:type="dxa"/>
            <w:tcBorders/>
            <w:tcMar>
              <w:top w:w="50" w:type="dxa"/>
              <w:left w:w="100" w:type="dxa"/>
            </w:tcMar>
            <w:vAlign w:val="center"/>
          </w:tcPr>
          <w:p>
            <w:pPr>
              <w:spacing w:before="0" w:after="0"/>
              <w:ind w:left="135"/>
              <w:jc w:val="left"/>
            </w:pPr>
          </w:p>
        </w:tc>
      </w:tr>
      <w:tr>
        <w:trPr>
          <w:trHeight w:val="109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Обобщение по теме</w:t>
            </w:r>
          </w:p>
        </w:tc>
        <w:tc>
          <w:tcPr>
            <w:tcW w:w="1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7" w:type="dxa"/>
            <w:tcBorders/>
            <w:tcMar>
              <w:top w:w="50" w:type="dxa"/>
              <w:left w:w="100" w:type="dxa"/>
            </w:tcMar>
            <w:vAlign w:val="center"/>
          </w:tcPr>
          <w:p>
            <w:pPr>
              <w:spacing w:before="0" w:after="0" w:line="276"/>
              <w:ind w:left="135"/>
              <w:jc w:val="center"/>
            </w:pPr>
          </w:p>
        </w:tc>
        <w:tc>
          <w:tcPr>
            <w:tcW w:w="1350" w:type="dxa"/>
            <w:tcBorders/>
            <w:tcMar>
              <w:top w:w="50" w:type="dxa"/>
              <w:left w:w="100" w:type="dxa"/>
            </w:tcMar>
            <w:vAlign w:val="center"/>
          </w:tcPr>
          <w:p>
            <w:pPr>
              <w:spacing w:before="0" w:after="0"/>
              <w:ind w:left="135"/>
              <w:jc w:val="left"/>
            </w:pPr>
          </w:p>
        </w:tc>
        <w:tc>
          <w:tcPr>
            <w:tcW w:w="2226" w:type="dxa"/>
            <w:tcBorders/>
            <w:tcMar>
              <w:top w:w="50" w:type="dxa"/>
              <w:left w:w="100" w:type="dxa"/>
            </w:tcMar>
            <w:vAlign w:val="center"/>
          </w:tcPr>
          <w:p>
            <w:pPr>
              <w:spacing w:before="0" w:after="0"/>
              <w:ind w:left="135"/>
              <w:jc w:val="left"/>
            </w:pPr>
          </w:p>
        </w:tc>
      </w:tr>
      <w:tr>
        <w:trPr>
          <w:trHeight w:val="109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Контроль по теме</w:t>
            </w:r>
          </w:p>
        </w:tc>
        <w:tc>
          <w:tcPr>
            <w:tcW w:w="1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0" w:type="dxa"/>
            <w:tcBorders/>
            <w:tcMar>
              <w:top w:w="50" w:type="dxa"/>
              <w:left w:w="100" w:type="dxa"/>
            </w:tcMar>
            <w:vAlign w:val="center"/>
          </w:tcPr>
          <w:p>
            <w:pPr>
              <w:spacing w:before="0" w:after="0"/>
              <w:ind w:left="135"/>
              <w:jc w:val="left"/>
            </w:pPr>
          </w:p>
        </w:tc>
        <w:tc>
          <w:tcPr>
            <w:tcW w:w="222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824"/>
        <w:gridCol w:w="3654"/>
        <w:gridCol w:w="1486"/>
        <w:gridCol w:w="2533"/>
        <w:gridCol w:w="1924"/>
        <w:gridCol w:w="3173"/>
      </w:tblGrid>
      <w:tr>
        <w:trPr>
          <w:trHeight w:val="300" w:hRule="atLeast"/>
          <w:trHeight w:val="144" w:hRule="atLeast"/>
        </w:trPr>
        <w:tc>
          <w:tcPr>
            <w:tcW w:w="5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3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22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(моя семья)</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(взаимоотношения с друзьями)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(моя семья и я)</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(как описать внешность человека?)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(что можно рассказать о друге / подруге?)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Обобщение по теме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Контроль по теме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(интересы современного подростка)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(любимые занятия)</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(чем увлекаются мои друзья?)</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(выбор хобби)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(мир моих книг)</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(театр или кино?)</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(музей, который мне нравится)</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70"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(музеи мира)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(всемирно известные музеи и галереи)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(спорт на свежем водухе)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(какая музыка мне нравится?)</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(музыка и подростки)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(подготовка и реализация проекта)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Обобщение по теме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Контроль по теме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(что нужно, чтобы быть здоровым?)</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(часто ли вы болеете?)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(правильно ли я питаюсь?)</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(урок физкультуры в школе)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правильное питание (за и против (подготовка и реализация проекта)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Обобщение по теме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(одежда)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(в магазине одежды с родителями)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(беседа с продавцом)</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(выбор продуктов питания)</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(подготовка и реализация проекта)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Карманные деньги. Обобщение по теме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Карманные деньги. Контроль по теме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(виды школ в стране изучаемого языка)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(система образования в стране изучаемого языка)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300"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и система оценивания</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(мне нравится моя школа)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(моя школа и мои учителя)</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300"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(предметы в школе)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(предметы в моей школе)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(посещение школьной библиотеки)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(переписка с иностранными сверстниками)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300"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форма)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(встреча одноклассников после каникул)</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(правила поведения)</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(подготовка и реализация проекта)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720"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Обобщение по теме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Контроль по теме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(моё классное лето)</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(лето моих друзей)</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(планируем путешествие)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(куда я хотел/ а бы поехать отдыхать?)</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(отпуск)</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(куда в отпуск?)</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(путешествие по стране изучаемого языка)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(знакомимся со страной изучаемого языка)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(программа путешествия)</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(собираем чемодан)</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(путешествие по России, подготовка проекта)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(мои впечатления от путешествия)</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(что я делаю в путешествии?)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(крупные города)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24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(подготовка и реализация проекта)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иностранным странам. Обобщение по теме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иностранным странам. Контроль по теме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(климат, погода. Погода в моём регионе)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(описание карты с погодой)</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300"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(животные дома)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(растения и животные в городе)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Климат, погода. Обобщение по теме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 (сельской) местности (жизнь в большом городе)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 (сельской) местности (жизнь в сельской местности)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 (сельской) местности (транспорт в большом городе)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 (сельской) местности (транспорт)</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 (сельской) местности. Транспорт. Обобщение по теме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 (сельской) местности. Транспорт. Контроль по теме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 (интернет в современной жизни)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 (учащиеся и компьютер)</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 (смартфоны в школе: за и против)</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Интернет).Обобщение по теме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 Контроль по теме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(достопримечательности)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(интересные места)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(путешествие по Германии)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(праздники страны изучаемого языка)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(национальные праздники в России)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(традиции немецкоязычных стран)</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Обобщение по теме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Контроль по теме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2070"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художники, музыканты (известные писатели страны изучаемого языка)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217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художники, музыканты (известные писатели страны изучаемого языка и их произведения)</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художники, музыканты (всемирно известные художники)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художники, музыканты (великие художники и их картины)</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217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художники, музыканты (всемирно известные учёные (подготовка и реализация проекта)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217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художники, музыканты (всемирно известные музыканты (подготовка и реализация проекта)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художники, музыканты. Обобщение по теме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художники, музыканты. Контроль по теме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824"/>
        <w:gridCol w:w="3654"/>
        <w:gridCol w:w="1486"/>
        <w:gridCol w:w="2533"/>
        <w:gridCol w:w="1924"/>
        <w:gridCol w:w="3173"/>
      </w:tblGrid>
      <w:tr>
        <w:trPr>
          <w:trHeight w:val="300" w:hRule="atLeast"/>
          <w:trHeight w:val="144" w:hRule="atLeast"/>
        </w:trPr>
        <w:tc>
          <w:tcPr>
            <w:tcW w:w="5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3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22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11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решения (здороваемся и прощаемся в различных ситуациях)</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решения (семья в России)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решения (семья в Германии)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решения (почему семья - это важно?)</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решения (конфликты в семье)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решения (конфликты в семье и пути их решения)</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решения (моя будущая семья)</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решения (подготовка и реализация проекта)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решения. Обобщение по теме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решения. Контроль по теме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(как выгляжу я?)</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51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(как выглят мои друзья?)</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(черты характера)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литературного персонажа)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Обобщение по теме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90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Интересы современного подростка. Роль книги в жизни подростка (культура чтения)</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217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Интересы современного подростка. Роль книги в жизни подростка (современный подросток - интересы и увлечения)</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244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Интересы современного подростка. Роль книги в жизни подростка (современный подросток. Описание книг, какие они)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90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Интересы современного подростка. Роль книги в жизни подростка (я люблю читать)</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51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Интересы современного подростка (cтили в музыке)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Интересы современного подростка (музыка в жизни современного подростка)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Интересы современного подростка (на экскурсии в музее)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Интересы современного подростка (занятия спортом)</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Интересы современного подростка (живопись и рисование)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Интересы современного подростка (компьютерные игры)</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Интересы современного подростка (компьютер)</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Обобщение по теме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Контроль по теме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(что полезно для здоровья?)</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(движение – жизнь: за и против)</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(занятия спортом)</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(правильно и вовремя питаться – важно)</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(идём к врачу?)</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61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Обобщение по теме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Контроль по теме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Карманные деньги (мои покупки)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Карманные деньги (покупки моих друзей)</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Карманные деньги (как правильно обращаться с карманными деньгами?)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Карманные деньги (размер суммы карманных денег)</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Карманные деньги Родители. (за или против карманных денег?)</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Карманные деньги (молодёжная мода)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Карманные деньги. Обобщение по теме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Карманные деньги. Контроль по теме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(система школьного и высшего образования)</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друзья)</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проекты)</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(изучаемые предметы и моё отношение к ним)</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(отношение к школе)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(мои друзья по переписке)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(школы в России и в странах изучаемого языка: сравнение, проект)</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(возможности продолжения образования)</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(куда пойти учиться после школы?)</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(иностранный язык и будущая профессия)</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(моя будущая профессия)</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библиотека (подготовка и реализация проекта)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Обобщение по теме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Контроль по теме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иностранным странам (отдых на море)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иностранным странам (отдых в стране изучаемого языка)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иностранным странам (отдых в большом городе)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иностранным странам (путешествие автостопом)</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иностранным странам (выбор транспорта для путешествия)</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4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иностранным странам. Обобщение по теме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иностранным странам. Контроль по теме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Проблемы экологии. Защита окружающей среды (климат, погода. стихийные бедствия)</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Проблемы экологии. Защита окружающей среды.</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Проблемы экологии. Защита окружающей среды (зачем сажать деревья?)</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Проблемы экологии. Стихийные бедствия (участие в проектах по защите окружающей среды)</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Проблемы экологии. Стихийные бедствия (что я могу сделать для защиты окружающей среды?)</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Проблемы экологии. Защита окружающей среды. Климат, погода. Стихийные бедствия. Обобщение по теме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Проблемы экологии. Защита окружающей среды. Климат, погода. Стихийные бедствия. Контроль по теме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 (зачем нужны средства массовой информации?)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3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 (интернет)</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 (интернет или книги)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 (телевидение: за и против)</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(высказываем своё мнение)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(газеты и журналы)</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 (интернет или телевидение)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 (интернет-безопасность)</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 (радио)</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 (подготовка и реализация проекта)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Интернет).Обобщение по теме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60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 Контроль по теме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(достопримечательности)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(путешествие по родной стране)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(традиции родной страны)</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(традиции стран изучаемого языка)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(крупные города)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(подготовка и реализация проекта)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Обобщение по теме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Контроль по теме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217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их вклад в мировую науку и культуру (государственные деятели, писатели, поэты)</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их вклад в мировую науку и культуру (музыканты, спортсмены)</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их вклад в мировую науку и культуру (великие музыканты)</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208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их вклад в мировую науку и культуру (известные спортсмены и их достижения)</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90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их вклад в мировую науку и культуру (великие учёные родной страны и их вклад в науку)</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их вклад в мировую науку и культуру (великие поэты)</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90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их вклад в мировую науку и культуру (классики немецкой и русской литературы)</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217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их вклад в мировую науку и культуру (классики немецкой и русской литературы (подготовка и реализация проектат)</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271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 Обобщение по теме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271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 Контроль по теме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261146" w:id="16"/>
    <w:p>
      <w:pPr>
        <w:sectPr>
          <w:pgSz w:w="16383" w:h="11906" w:orient="landscape"/>
        </w:sectPr>
      </w:pPr>
    </w:p>
    <w:bookmarkEnd w:id="16"/>
    <w:bookmarkEnd w:id="15"/>
    <w:bookmarkStart w:name="block-3261147" w:id="1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7309427a-9597-44b9-b302-7e701b5377ac" w:id="18"/>
      <w:r>
        <w:rPr>
          <w:rFonts w:ascii="Times New Roman" w:hAnsi="Times New Roman"/>
          <w:b w:val="false"/>
          <w:i w:val="false"/>
          <w:color w:val="000000"/>
          <w:sz w:val="28"/>
        </w:rPr>
        <w:t>• Немецкий язык, 5 класс/ Бим И.Л., Рыжова Л.И., Акционерное общество «Издательство «Просвещение»</w:t>
      </w:r>
      <w:bookmarkEnd w:id="18"/>
      <w:r>
        <w:rPr>
          <w:sz w:val="28"/>
        </w:rPr>
        <w:br/>
      </w:r>
      <w:bookmarkStart w:name="7309427a-9597-44b9-b302-7e701b5377ac" w:id="19"/>
      <w:r>
        <w:rPr>
          <w:rFonts w:ascii="Times New Roman" w:hAnsi="Times New Roman"/>
          <w:b w:val="false"/>
          <w:i w:val="false"/>
          <w:color w:val="000000"/>
          <w:sz w:val="28"/>
        </w:rPr>
        <w:t xml:space="preserve"> • Немецкий язык, 7 класс/ Бим И.Л., Садомова Л.В., Акционерное общество «Издательство «Просвещение»</w:t>
      </w:r>
      <w:bookmarkEnd w:id="19"/>
      <w:r>
        <w:rPr>
          <w:sz w:val="28"/>
        </w:rPr>
        <w:br/>
      </w:r>
      <w:bookmarkStart w:name="7309427a-9597-44b9-b302-7e701b5377ac" w:id="20"/>
      <w:r>
        <w:rPr>
          <w:rFonts w:ascii="Times New Roman" w:hAnsi="Times New Roman"/>
          <w:b w:val="false"/>
          <w:i w:val="false"/>
          <w:color w:val="000000"/>
          <w:sz w:val="28"/>
        </w:rPr>
        <w:t xml:space="preserve"> • Немецкий язык, 8 класс/ Бим И.Л., Садомова Л.В., Крылова Ж.Я. и другие, Акционерное общество «Издательство «Просвещение»</w:t>
      </w:r>
      <w:bookmarkEnd w:id="20"/>
      <w:r>
        <w:rPr>
          <w:sz w:val="28"/>
        </w:rPr>
        <w:br/>
      </w:r>
      <w:bookmarkStart w:name="7309427a-9597-44b9-b302-7e701b5377ac" w:id="21"/>
      <w:r>
        <w:rPr>
          <w:rFonts w:ascii="Times New Roman" w:hAnsi="Times New Roman"/>
          <w:b w:val="false"/>
          <w:i w:val="false"/>
          <w:color w:val="000000"/>
          <w:sz w:val="28"/>
        </w:rPr>
        <w:t xml:space="preserve"> • Немецкий язык, 9 класс/ Бим И.Л., Садомова Л.В., Акционерное общество «Издательство «Просвещение»</w:t>
      </w:r>
      <w:bookmarkEnd w:id="21"/>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096d2316-17c9-45fe-9ccd-50fcdf36cbce" w:id="22"/>
      <w:r>
        <w:rPr>
          <w:rFonts w:ascii="Times New Roman" w:hAnsi="Times New Roman"/>
          <w:b w:val="false"/>
          <w:i w:val="false"/>
          <w:color w:val="000000"/>
          <w:sz w:val="28"/>
        </w:rPr>
        <w:t>1. Дидактический материал по немецкому языку: разрезные карточки для индивидуальной работы. 2- 11 классы / сост.С.А.Черникова. – Волгоград: Учитель, 2005.- 95с.</w:t>
      </w:r>
      <w:bookmarkEnd w:id="22"/>
      <w:r>
        <w:rPr>
          <w:sz w:val="28"/>
        </w:rPr>
        <w:br/>
      </w:r>
      <w:bookmarkStart w:name="096d2316-17c9-45fe-9ccd-50fcdf36cbce" w:id="23"/>
      <w:r>
        <w:rPr>
          <w:rFonts w:ascii="Times New Roman" w:hAnsi="Times New Roman"/>
          <w:b w:val="false"/>
          <w:i w:val="false"/>
          <w:color w:val="000000"/>
          <w:sz w:val="28"/>
        </w:rPr>
        <w:t xml:space="preserve"> 2. Немецкий язык. Сборник упражнений. 5-9 классы: пособие для учащихся общеобразоват. учреждений/И.Л.Бим, О.В.Каплина; Рос. акад. наук, Рос. акад. образования,изд-во «Просвещение» - 6-е изд. - М.: Просвещение, 2010.-206с.</w:t>
      </w:r>
      <w:bookmarkEnd w:id="23"/>
      <w:r>
        <w:rPr>
          <w:sz w:val="28"/>
        </w:rPr>
        <w:br/>
      </w:r>
      <w:bookmarkStart w:name="096d2316-17c9-45fe-9ccd-50fcdf36cbce" w:id="24"/>
      <w:r>
        <w:rPr>
          <w:rFonts w:ascii="Times New Roman" w:hAnsi="Times New Roman"/>
          <w:b w:val="false"/>
          <w:i w:val="false"/>
          <w:color w:val="000000"/>
          <w:sz w:val="28"/>
        </w:rPr>
        <w:t xml:space="preserve"> 3. Немецкий язык в таблицах: справочное пособие /авт.-сост.О.В.Лукин. 4-е изд., стереотип. -М.: Дрофа, 2008.-63 с.</w:t>
      </w:r>
      <w:bookmarkEnd w:id="24"/>
      <w:r>
        <w:rPr>
          <w:sz w:val="28"/>
        </w:rPr>
        <w:br/>
      </w:r>
      <w:bookmarkStart w:name="096d2316-17c9-45fe-9ccd-50fcdf36cbce" w:id="25"/>
      <w:r>
        <w:rPr>
          <w:rFonts w:ascii="Times New Roman" w:hAnsi="Times New Roman"/>
          <w:b w:val="false"/>
          <w:i w:val="false"/>
          <w:color w:val="000000"/>
          <w:sz w:val="28"/>
        </w:rPr>
        <w:t xml:space="preserve"> 4. Русские пословицы и поговорки и их немецкие аналоги. /В.С.Кожемяко, Л.И.Подгорная.- СПБ.: КАРО, 2006.- 192с.</w:t>
      </w:r>
      <w:bookmarkEnd w:id="25"/>
      <w:r>
        <w:rPr>
          <w:sz w:val="28"/>
        </w:rPr>
        <w:br/>
      </w:r>
      <w:bookmarkStart w:name="096d2316-17c9-45fe-9ccd-50fcdf36cbce" w:id="26"/>
      <w:r>
        <w:rPr>
          <w:rFonts w:ascii="Times New Roman" w:hAnsi="Times New Roman"/>
          <w:b w:val="false"/>
          <w:i w:val="false"/>
          <w:color w:val="000000"/>
          <w:sz w:val="28"/>
        </w:rPr>
        <w:t xml:space="preserve"> 5. Увлекательные игры на уроках немецкого языка: методическое пособие/ В.Г.Якимкина.- М.: Дрофа, 2007.- 122, [6] с.</w:t>
      </w:r>
      <w:bookmarkEnd w:id="26"/>
      <w:r>
        <w:rPr>
          <w:sz w:val="28"/>
        </w:rPr>
        <w:br/>
      </w:r>
      <w:bookmarkStart w:name="096d2316-17c9-45fe-9ccd-50fcdf36cbce" w:id="27"/>
      <w:bookmarkEnd w:id="27"/>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a9a478bc-4688-4f98-b2ec-4850a6d88b01" w:id="28"/>
      <w:r>
        <w:rPr>
          <w:rFonts w:ascii="Times New Roman" w:hAnsi="Times New Roman"/>
          <w:b w:val="false"/>
          <w:i w:val="false"/>
          <w:color w:val="000000"/>
          <w:sz w:val="28"/>
        </w:rPr>
        <w:t>1.http://www.beluno.ru- Департамент образования, культуры и молодёжной политики Белгородской области.</w:t>
      </w:r>
      <w:bookmarkEnd w:id="28"/>
      <w:r>
        <w:rPr>
          <w:sz w:val="28"/>
        </w:rPr>
        <w:br/>
      </w:r>
      <w:bookmarkStart w:name="a9a478bc-4688-4f98-b2ec-4850a6d88b01" w:id="29"/>
      <w:r>
        <w:rPr>
          <w:rFonts w:ascii="Times New Roman" w:hAnsi="Times New Roman"/>
          <w:b w:val="false"/>
          <w:i w:val="false"/>
          <w:color w:val="000000"/>
          <w:sz w:val="28"/>
        </w:rPr>
        <w:t xml:space="preserve"> 2.2.http://ipkps.bsu.edu.ru/- Белгородский региональный институт ПКППС (инструктивно- методические письма, нормативно-правовые документы, методические рекомендации).</w:t>
      </w:r>
      <w:bookmarkEnd w:id="29"/>
      <w:r>
        <w:rPr>
          <w:sz w:val="28"/>
        </w:rPr>
        <w:br/>
      </w:r>
      <w:bookmarkStart w:name="a9a478bc-4688-4f98-b2ec-4850a6d88b01" w:id="30"/>
      <w:r>
        <w:rPr>
          <w:rFonts w:ascii="Times New Roman" w:hAnsi="Times New Roman"/>
          <w:b w:val="false"/>
          <w:i w:val="false"/>
          <w:color w:val="000000"/>
          <w:sz w:val="28"/>
        </w:rPr>
        <w:t xml:space="preserve"> 3. http://.edu.ru - Центральный образовательный портал, содержит нормативные документы Министерства, стандарты.</w:t>
      </w:r>
      <w:bookmarkEnd w:id="30"/>
      <w:r>
        <w:rPr>
          <w:sz w:val="28"/>
        </w:rPr>
        <w:br/>
      </w:r>
      <w:bookmarkStart w:name="a9a478bc-4688-4f98-b2ec-4850a6d88b01" w:id="31"/>
      <w:r>
        <w:rPr>
          <w:rFonts w:ascii="Times New Roman" w:hAnsi="Times New Roman"/>
          <w:b w:val="false"/>
          <w:i w:val="false"/>
          <w:color w:val="000000"/>
          <w:sz w:val="28"/>
        </w:rPr>
        <w:t xml:space="preserve"> 4. http://www. ucoz.ru.ru - материалы к уроку: разработки уроков, открытые уроки, памятки, раздаточный материал, презентации; тематическое планирование по немецкому языку для 2-11 классов; программы элективных курсов и другие материалы.</w:t>
      </w:r>
      <w:bookmarkEnd w:id="31"/>
      <w:r>
        <w:rPr>
          <w:sz w:val="28"/>
        </w:rPr>
        <w:br/>
      </w:r>
      <w:bookmarkStart w:name="a9a478bc-4688-4f98-b2ec-4850a6d88b01" w:id="32"/>
      <w:r>
        <w:rPr>
          <w:rFonts w:ascii="Times New Roman" w:hAnsi="Times New Roman"/>
          <w:b w:val="false"/>
          <w:i w:val="false"/>
          <w:color w:val="000000"/>
          <w:sz w:val="28"/>
        </w:rPr>
        <w:t xml:space="preserve"> 5. http://prosv.ru/- методическая помощь, литература, аудиозаписи к УМК</w:t>
      </w:r>
      <w:bookmarkEnd w:id="32"/>
      <w:r>
        <w:rPr>
          <w:sz w:val="28"/>
        </w:rPr>
        <w:br/>
      </w:r>
      <w:bookmarkStart w:name="a9a478bc-4688-4f98-b2ec-4850a6d88b01" w:id="33"/>
      <w:r>
        <w:rPr>
          <w:rFonts w:ascii="Times New Roman" w:hAnsi="Times New Roman"/>
          <w:b w:val="false"/>
          <w:i w:val="false"/>
          <w:color w:val="000000"/>
          <w:sz w:val="28"/>
        </w:rPr>
        <w:t xml:space="preserve"> 6. http://standart.edu.ru/- федеральные государственные стандарты.</w:t>
      </w:r>
      <w:bookmarkEnd w:id="33"/>
      <w:r>
        <w:rPr>
          <w:sz w:val="28"/>
        </w:rPr>
        <w:br/>
      </w:r>
      <w:bookmarkStart w:name="a9a478bc-4688-4f98-b2ec-4850a6d88b01" w:id="34"/>
      <w:r>
        <w:rPr>
          <w:rFonts w:ascii="Times New Roman" w:hAnsi="Times New Roman"/>
          <w:b w:val="false"/>
          <w:i w:val="false"/>
          <w:color w:val="000000"/>
          <w:sz w:val="28"/>
        </w:rPr>
        <w:t xml:space="preserve"> 7. http://viki.rdf.ru/- мультимедийные презентации к урокам, клипы, песни</w:t>
      </w:r>
      <w:bookmarkEnd w:id="34"/>
      <w:r>
        <w:rPr>
          <w:sz w:val="28"/>
        </w:rPr>
        <w:br/>
      </w:r>
      <w:bookmarkStart w:name="a9a478bc-4688-4f98-b2ec-4850a6d88b01" w:id="35"/>
      <w:r>
        <w:rPr>
          <w:rFonts w:ascii="Times New Roman" w:hAnsi="Times New Roman"/>
          <w:b w:val="false"/>
          <w:i w:val="false"/>
          <w:color w:val="000000"/>
          <w:sz w:val="28"/>
        </w:rPr>
        <w:t xml:space="preserve"> 8. http://1.september.ru- разработки уроков, презентации.</w:t>
      </w:r>
      <w:bookmarkEnd w:id="35"/>
      <w:r>
        <w:rPr>
          <w:sz w:val="28"/>
        </w:rPr>
        <w:br/>
      </w:r>
      <w:bookmarkStart w:name="a9a478bc-4688-4f98-b2ec-4850a6d88b01" w:id="36"/>
      <w:bookmarkEnd w:id="36"/>
    </w:p>
    <w:bookmarkStart w:name="block-3261147" w:id="37"/>
    <w:p>
      <w:pPr>
        <w:sectPr>
          <w:pgSz w:w="11906" w:h="16383" w:orient="portrait"/>
        </w:sectPr>
      </w:pPr>
    </w:p>
    <w:bookmarkEnd w:id="37"/>
    <w:bookmarkEnd w:id="17"/>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