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tbl>
      <w:tblPr>
        <w:tblStyle w:val="1"/>
        <w:tblpPr w:leftFromText="180" w:rightFromText="180" w:vertAnchor="page" w:horzAnchor="margin" w:tblpXSpec="center" w:tblpY="1384"/>
        <w:tblW w:w="109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376"/>
        <w:gridCol w:w="408"/>
        <w:gridCol w:w="2039"/>
        <w:gridCol w:w="2040"/>
        <w:gridCol w:w="2191"/>
        <w:gridCol w:w="1854"/>
        <w:gridCol w:w="2040"/>
      </w:tblGrid>
      <w:tr w:rsidTr="00542585">
        <w:tblPrEx>
          <w:tblW w:w="10948" w:type="dxa"/>
          <w:tblLayout w:type="fixed"/>
          <w:tblLook w:val="04A0"/>
        </w:tblPrEx>
        <w:trPr>
          <w:trHeight w:val="93"/>
        </w:trPr>
        <w:tc>
          <w:tcPr>
            <w:tcW w:w="376" w:type="dxa"/>
          </w:tcPr>
          <w:p w:rsidR="00542585" w:rsidRPr="00D40A3F" w:rsidP="00542585">
            <w:pPr>
              <w:ind w:left="-420" w:right="1" w:hanging="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18" w:space="0" w:color="auto"/>
            </w:tcBorders>
          </w:tcPr>
          <w:p w:rsidR="00542585" w:rsidRPr="00D40A3F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dxa"/>
            <w:tcBorders>
              <w:bottom w:val="single" w:sz="18" w:space="0" w:color="auto"/>
            </w:tcBorders>
          </w:tcPr>
          <w:p w:rsidR="00542585" w:rsidRPr="00D40A3F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bottom w:val="single" w:sz="18" w:space="0" w:color="auto"/>
              <w:right w:val="single" w:sz="12" w:space="0" w:color="auto"/>
            </w:tcBorders>
          </w:tcPr>
          <w:p w:rsidR="00542585" w:rsidRPr="00D40A3F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91" w:type="dxa"/>
            <w:tcBorders>
              <w:left w:val="single" w:sz="12" w:space="0" w:color="auto"/>
              <w:bottom w:val="single" w:sz="18" w:space="0" w:color="auto"/>
            </w:tcBorders>
          </w:tcPr>
          <w:p w:rsidR="00542585" w:rsidRPr="00D40A3F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54" w:type="dxa"/>
            <w:tcBorders>
              <w:bottom w:val="single" w:sz="18" w:space="0" w:color="auto"/>
            </w:tcBorders>
          </w:tcPr>
          <w:p w:rsidR="00542585" w:rsidRPr="00D40A3F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bottom w:val="single" w:sz="18" w:space="0" w:color="auto"/>
            </w:tcBorders>
          </w:tcPr>
          <w:p w:rsidR="00542585" w:rsidRPr="00D40A3F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269"/>
        </w:trPr>
        <w:tc>
          <w:tcPr>
            <w:tcW w:w="376" w:type="dxa"/>
            <w:textDirection w:val="btLr"/>
          </w:tcPr>
          <w:p w:rsidR="005478DD" w:rsidRPr="00D40A3F" w:rsidP="00542585">
            <w:pPr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8" w:space="0" w:color="auto"/>
            </w:tcBorders>
          </w:tcPr>
          <w:p w:rsidR="005478DD" w:rsidRPr="00D40A3F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64" w:type="dxa"/>
            <w:gridSpan w:val="5"/>
            <w:tcBorders>
              <w:bottom w:val="single" w:sz="8" w:space="0" w:color="auto"/>
            </w:tcBorders>
          </w:tcPr>
          <w:p w:rsidR="005478DD" w:rsidRPr="00D40A3F" w:rsidP="00542585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8.30-8.45 – Занятие по  безопасности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269"/>
        </w:trPr>
        <w:tc>
          <w:tcPr>
            <w:tcW w:w="376" w:type="dxa"/>
            <w:vMerge w:val="restart"/>
            <w:textDirection w:val="btLr"/>
          </w:tcPr>
          <w:p w:rsidR="00542585" w:rsidRPr="00D40A3F" w:rsidP="00542585">
            <w:pPr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понедельник</w:t>
            </w:r>
          </w:p>
        </w:tc>
        <w:tc>
          <w:tcPr>
            <w:tcW w:w="408" w:type="dxa"/>
            <w:tcBorders>
              <w:bottom w:val="single" w:sz="8" w:space="0" w:color="auto"/>
            </w:tcBorders>
          </w:tcPr>
          <w:p w:rsidR="00542585" w:rsidRPr="00D40A3F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64" w:type="dxa"/>
            <w:gridSpan w:val="5"/>
            <w:tcBorders>
              <w:bottom w:val="single" w:sz="8" w:space="0" w:color="auto"/>
            </w:tcBorders>
          </w:tcPr>
          <w:p w:rsidR="00542585" w:rsidRPr="00D40A3F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40A3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Вн</w:t>
            </w:r>
            <w:r w:rsidRPr="00D40A3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  <w:r w:rsidRPr="00D40A3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</w:t>
            </w:r>
            <w:r w:rsidRPr="00D40A3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. «Разговоры о </w:t>
            </w:r>
            <w:r w:rsidRPr="00D40A3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важном</w:t>
            </w:r>
            <w:r w:rsidRPr="00D40A3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»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542585" w:rsidRPr="00D40A3F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D40A3F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D40A3F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D40A3F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ОДНКНР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42585" w:rsidRPr="00A64D80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64D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Русский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A64D80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64D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Математика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D40A3F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542585" w:rsidRPr="00D40A3F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D40A3F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D40A3F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D40A3F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40A3F" w:rsidR="00430C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Русский язык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42585" w:rsidRPr="00D40A3F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40A3F" w:rsidR="00A64D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Математика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A64D80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64D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Русский язык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D40A3F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 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542585" w:rsidRPr="00D40A3F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D40A3F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D40A3F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2585" w:rsidRPr="00D40A3F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42585" w:rsidRPr="00D40A3F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D40A3F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D40A3F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A33119" w:rsidRPr="00D40A3F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</w:tcPr>
          <w:p w:rsidR="00A33119" w:rsidRPr="00D40A3F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Труд (технология)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4D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Литература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Информатика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A33119" w:rsidRPr="00D40A3F" w:rsidP="00BE4D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Обществознание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A33119" w:rsidRPr="00D40A3F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</w:tcPr>
          <w:p w:rsidR="00A33119" w:rsidRPr="00D40A3F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Обществознание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Физика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173"/>
        </w:trPr>
        <w:tc>
          <w:tcPr>
            <w:tcW w:w="376" w:type="dxa"/>
            <w:vMerge/>
          </w:tcPr>
          <w:p w:rsidR="00A33119" w:rsidRPr="00D40A3F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</w:tcBorders>
          </w:tcPr>
          <w:p w:rsidR="00A33119" w:rsidRPr="00D40A3F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14:50-15:30 </w:t>
            </w:r>
            <w:r w:rsidR="007563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="007563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7563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="00756364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«Формула правильного питания</w:t>
            </w:r>
            <w:r w:rsidR="007563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119" w:rsidRPr="00D40A3F" w:rsidP="00780AF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64D80" w:rsidR="001601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 xml:space="preserve"> Иностранный язык (немецкий)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173"/>
        </w:trPr>
        <w:tc>
          <w:tcPr>
            <w:tcW w:w="376" w:type="dxa"/>
            <w:vMerge/>
          </w:tcPr>
          <w:p w:rsidR="00A33119" w:rsidRPr="00D40A3F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</w:tcBorders>
          </w:tcPr>
          <w:p w:rsidR="00A33119" w:rsidRPr="00D40A3F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8" w:space="0" w:color="auto"/>
              <w:bottom w:val="single" w:sz="24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8" w:space="0" w:color="auto"/>
              <w:bottom w:val="single" w:sz="24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7D3189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15:40-16:20 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Вн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з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«Основы программирования на 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en-US"/>
              </w:rPr>
              <w:t>Python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24" w:space="0" w:color="auto"/>
            </w:tcBorders>
          </w:tcPr>
          <w:p w:rsidR="00A33119" w:rsidRPr="00D40A3F" w:rsidP="00DE48DD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7D3189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15:40-16:20  </w:t>
            </w:r>
            <w:r w:rsidRPr="00D40A3F" w:rsidR="00DE48DD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«Экспериментальная химия»</w:t>
            </w:r>
          </w:p>
        </w:tc>
      </w:tr>
      <w:tr w:rsidTr="005478DD">
        <w:tblPrEx>
          <w:tblW w:w="10948" w:type="dxa"/>
          <w:tblLayout w:type="fixed"/>
          <w:tblLook w:val="04A0"/>
        </w:tblPrEx>
        <w:trPr>
          <w:trHeight w:val="185"/>
        </w:trPr>
        <w:tc>
          <w:tcPr>
            <w:tcW w:w="10948" w:type="dxa"/>
            <w:gridSpan w:val="7"/>
          </w:tcPr>
          <w:p w:rsidR="005478DD" w:rsidRPr="00D40A3F" w:rsidP="005478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8.30-8.45 – Занятие по  безопасности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185"/>
        </w:trPr>
        <w:tc>
          <w:tcPr>
            <w:tcW w:w="376" w:type="dxa"/>
            <w:vMerge w:val="restart"/>
            <w:textDirection w:val="btLr"/>
          </w:tcPr>
          <w:p w:rsidR="00A33119" w:rsidRPr="00D40A3F" w:rsidP="00A33119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408" w:type="dxa"/>
            <w:tcBorders>
              <w:bottom w:val="single" w:sz="6" w:space="0" w:color="auto"/>
            </w:tcBorders>
          </w:tcPr>
          <w:p w:rsidR="00A33119" w:rsidRPr="00D40A3F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39" w:type="dxa"/>
            <w:tcBorders>
              <w:top w:val="single" w:sz="24" w:space="0" w:color="auto"/>
              <w:bottom w:val="single" w:sz="6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040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Труд (технология)</w:t>
            </w:r>
          </w:p>
        </w:tc>
        <w:tc>
          <w:tcPr>
            <w:tcW w:w="2191" w:type="dxa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854" w:type="dxa"/>
            <w:tcBorders>
              <w:top w:val="single" w:sz="24" w:space="0" w:color="auto"/>
              <w:bottom w:val="single" w:sz="6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Химия</w:t>
            </w:r>
          </w:p>
        </w:tc>
        <w:tc>
          <w:tcPr>
            <w:tcW w:w="2040" w:type="dxa"/>
            <w:tcBorders>
              <w:top w:val="single" w:sz="24" w:space="0" w:color="auto"/>
              <w:bottom w:val="single" w:sz="6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Иностранный язык (немецкий)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A33119" w:rsidRPr="00D40A3F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</w:tcPr>
          <w:p w:rsidR="00A33119" w:rsidRPr="00D40A3F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39" w:type="dxa"/>
            <w:tcBorders>
              <w:top w:val="single" w:sz="6" w:space="0" w:color="auto"/>
              <w:bottom w:val="single" w:sz="8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33119" w:rsidRPr="00D40A3F" w:rsidP="0088044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40A3F" w:rsidR="0088044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Изобразительное искусство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</w:tcPr>
          <w:p w:rsidR="00A33119" w:rsidRPr="00D40A3F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8" w:space="0" w:color="auto"/>
            </w:tcBorders>
          </w:tcPr>
          <w:p w:rsidR="00A33119" w:rsidRPr="00D40A3F" w:rsidP="0088044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D40A3F" w:rsidR="0088044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Математика</w:t>
            </w:r>
          </w:p>
        </w:tc>
      </w:tr>
      <w:tr w:rsidTr="000B0A55">
        <w:tblPrEx>
          <w:tblW w:w="10948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8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42520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Вероятность и статистика </w:t>
            </w:r>
          </w:p>
          <w:p w:rsidR="00425208" w:rsidRPr="00D40A3F" w:rsidP="0042520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Tr="00E94204">
        <w:tblPrEx>
          <w:tblW w:w="10948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</w:t>
            </w:r>
            <w:r w:rsidR="005070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ЗР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17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Музыка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C7657" w:rsidRPr="00D40A3F" w:rsidP="0088044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4D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История</w:t>
            </w: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17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Иностранный язык (немецкий)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Химия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235"/>
        </w:trPr>
        <w:tc>
          <w:tcPr>
            <w:tcW w:w="376" w:type="dxa"/>
            <w:vMerge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курс «Читаем литературу родной страны»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B50D8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Родной язык (русский)/родная литература (русская)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425208" w:rsidRPr="00D40A3F" w:rsidP="0088044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География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75636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7D31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14:50-15:30  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Вн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з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. «Основы программирования»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Второй иностранный язык (английский)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880445" w:rsidRPr="00D40A3F" w:rsidP="0088044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Родной язык (русский)/родная литература (русская)</w:t>
            </w:r>
          </w:p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C7657" w:rsidRPr="00D40A3F" w:rsidP="00FB50CE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7D3189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15:40-16:20 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Вн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з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.</w:t>
            </w:r>
            <w:r w:rsidRPr="00D40A3F" w:rsidR="00FB50CE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FB50CE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Основы </w:t>
            </w:r>
            <w:r w:rsidRPr="00D40A3F" w:rsidR="00FB50CE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программирования на </w:t>
            </w:r>
            <w:r w:rsidRPr="00D40A3F" w:rsidR="00FB50CE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en-US"/>
              </w:rPr>
              <w:t>Python</w:t>
            </w:r>
            <w:r w:rsidRPr="00D40A3F" w:rsidR="00FB50CE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»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15:40-16:20  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Вн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з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. «Православная культура»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DE48DD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7D3189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15:40-16:20  </w:t>
            </w:r>
            <w:r w:rsidR="00DE48DD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DE48DD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Вн</w:t>
            </w:r>
            <w:r w:rsidR="00DE48DD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r w:rsidR="00DE48DD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зан</w:t>
            </w:r>
            <w:r w:rsidRPr="00D40A3F" w:rsidR="00DE48DD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«Волейбол»</w:t>
            </w:r>
          </w:p>
        </w:tc>
      </w:tr>
      <w:tr w:rsidTr="005478DD">
        <w:tblPrEx>
          <w:tblW w:w="10948" w:type="dxa"/>
          <w:tblLayout w:type="fixed"/>
          <w:tblLook w:val="04A0"/>
        </w:tblPrEx>
        <w:trPr>
          <w:trHeight w:val="369"/>
        </w:trPr>
        <w:tc>
          <w:tcPr>
            <w:tcW w:w="10948" w:type="dxa"/>
            <w:gridSpan w:val="7"/>
          </w:tcPr>
          <w:p w:rsidR="005478DD" w:rsidRPr="00D40A3F" w:rsidP="005478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8.30-8.45 – Занятие по  безопасности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369"/>
        </w:trPr>
        <w:tc>
          <w:tcPr>
            <w:tcW w:w="376" w:type="dxa"/>
            <w:vMerge w:val="restart"/>
            <w:textDirection w:val="btLr"/>
          </w:tcPr>
          <w:p w:rsidR="005C7657" w:rsidRPr="00D40A3F" w:rsidP="005C7657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408" w:type="dxa"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39" w:type="dxa"/>
            <w:tcBorders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1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854" w:type="dxa"/>
            <w:tcBorders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D40A3F" w:rsidR="001D6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руд (т</w:t>
            </w: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ехнология</w:t>
            </w:r>
            <w:r w:rsidRPr="00D40A3F" w:rsidR="001D6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40" w:type="dxa"/>
            <w:tcBorders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История России. Всеобщая история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 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Биология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Труд (технология)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Физика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F01770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017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Изобразительное искусство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P="00FF25C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Вн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з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. «Формула правильного питания»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C7657" w:rsidRPr="00D40A3F" w:rsidP="004B211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«История родного края</w:t>
            </w:r>
            <w:r w:rsidR="00F965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1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17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Музыка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18" w:space="0" w:color="auto"/>
            </w:tcBorders>
          </w:tcPr>
          <w:p w:rsidR="005C7657" w:rsidRPr="00D40A3F" w:rsidP="00430C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 (технология)</w:t>
            </w: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Tr="00542585">
        <w:tblPrEx>
          <w:tblW w:w="10948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8" w:space="0" w:color="auto"/>
              <w:bottom w:val="single" w:sz="1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C7657" w:rsidRPr="00D40A3F" w:rsidP="00B37D28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5C7657" w:rsidRPr="00D40A3F" w:rsidP="00F96552">
            <w:pPr>
              <w:ind w:hanging="108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FF25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14:50-15:30  </w:t>
            </w:r>
            <w:r w:rsidRPr="00BE2A43" w:rsidR="00FF25C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Вн</w:t>
            </w:r>
            <w:r w:rsidRPr="00BE2A43" w:rsidR="00FF25C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  <w:r w:rsidR="00FF25C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FF25C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</w:t>
            </w:r>
            <w:r w:rsidR="00FF25C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 «Быть гражданином</w:t>
            </w:r>
            <w:r w:rsidRPr="00BE2A43" w:rsidR="00FF25C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»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18" w:space="0" w:color="auto"/>
            </w:tcBorders>
          </w:tcPr>
          <w:p w:rsidR="005C7657" w:rsidRPr="00D40A3F" w:rsidP="00EA2620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15:40-16:20  </w:t>
            </w:r>
            <w:r w:rsidR="003632EA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Вн</w:t>
            </w:r>
            <w:r w:rsidR="003632EA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. занятие</w:t>
            </w:r>
            <w:r w:rsidRPr="00BE2A43" w:rsidR="00EA262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E2A43" w:rsidR="00EA262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Вн.з</w:t>
            </w:r>
            <w:r w:rsidRPr="00BE2A43" w:rsidR="00EA262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 «Волейбол»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18" w:space="0" w:color="auto"/>
            </w:tcBorders>
          </w:tcPr>
          <w:p w:rsidR="005C7657" w:rsidRPr="00D40A3F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15:40-16:20  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Вн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з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«Основы программирования на 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en-US"/>
              </w:rPr>
              <w:t>Python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»</w:t>
            </w:r>
          </w:p>
        </w:tc>
      </w:tr>
    </w:tbl>
    <w:p w:rsidR="003E1204" w:rsidRPr="00D40A3F" w:rsidP="003E120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Расписание уроков </w:t>
      </w:r>
      <w:r w:rsidRPr="00D40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занятий внеурочной деятельности</w:t>
      </w:r>
    </w:p>
    <w:p w:rsidR="00542585" w:rsidRPr="00D40A3F" w:rsidP="003E120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5</w:t>
      </w:r>
      <w:r w:rsidR="00660F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9 классах на 1 полугодие 2024– 202</w:t>
      </w:r>
      <w:r w:rsidRPr="00F01770" w:rsidR="00660F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D40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p w:rsidR="00647A39" w:rsidRPr="00D40A3F" w:rsidP="00542585">
      <w:pPr>
        <w:rPr>
          <w:color w:val="000000" w:themeColor="text1"/>
        </w:rPr>
        <w:sectPr w:rsidSect="00542585">
          <w:pgSz w:w="11906" w:h="16838"/>
          <w:pgMar w:top="284" w:right="851" w:bottom="1134" w:left="1134" w:header="709" w:footer="709" w:gutter="0"/>
          <w:cols w:space="708"/>
          <w:docGrid w:linePitch="360"/>
        </w:sectPr>
      </w:pPr>
    </w:p>
    <w:tbl>
      <w:tblPr>
        <w:tblStyle w:val="10"/>
        <w:tblpPr w:leftFromText="180" w:rightFromText="180" w:vertAnchor="page" w:horzAnchor="margin" w:tblpY="1225"/>
        <w:tblW w:w="11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376"/>
        <w:gridCol w:w="408"/>
        <w:gridCol w:w="2039"/>
        <w:gridCol w:w="2040"/>
        <w:gridCol w:w="2191"/>
        <w:gridCol w:w="2159"/>
        <w:gridCol w:w="2039"/>
      </w:tblGrid>
      <w:tr w:rsidTr="00072C95">
        <w:tblPrEx>
          <w:tblW w:w="11252" w:type="dxa"/>
          <w:tblLayout w:type="fixed"/>
          <w:tblLook w:val="04A0"/>
        </w:tblPrEx>
        <w:trPr>
          <w:trHeight w:val="385"/>
        </w:trPr>
        <w:tc>
          <w:tcPr>
            <w:tcW w:w="11252" w:type="dxa"/>
            <w:gridSpan w:val="7"/>
          </w:tcPr>
          <w:p w:rsidR="00072C95" w:rsidRPr="00BE2A43" w:rsidP="00072C9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i/>
                <w:color w:val="000000" w:themeColor="text1"/>
                <w:sz w:val="20"/>
                <w:szCs w:val="20"/>
                <w:lang w:val="ru-RU" w:eastAsia="en-US" w:bidi="ar-SA"/>
              </w:rPr>
              <w:t>8.30-8.45 – Занятие по  безопасности</w:t>
            </w:r>
          </w:p>
        </w:tc>
      </w:tr>
      <w:tr w:rsidTr="009117B2">
        <w:tblPrEx>
          <w:tblW w:w="11252" w:type="dxa"/>
          <w:tblLayout w:type="fixed"/>
          <w:tblLook w:val="04A0"/>
        </w:tblPrEx>
        <w:trPr>
          <w:trHeight w:val="385"/>
        </w:trPr>
        <w:tc>
          <w:tcPr>
            <w:tcW w:w="376" w:type="dxa"/>
            <w:vMerge w:val="restart"/>
            <w:textDirection w:val="btLr"/>
          </w:tcPr>
          <w:p w:rsidR="009117B2" w:rsidRPr="00BE2A43" w:rsidP="009117B2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  <w:t>четверг</w:t>
            </w:r>
          </w:p>
          <w:p w:rsidR="009117B2" w:rsidRPr="00BE2A43" w:rsidP="009117B2">
            <w:pPr>
              <w:spacing w:after="200" w:line="276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</w:p>
          <w:p w:rsidR="009117B2" w:rsidRPr="00BE2A43" w:rsidP="009117B2">
            <w:pPr>
              <w:spacing w:after="200" w:line="276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</w:p>
          <w:p w:rsidR="009117B2" w:rsidRPr="00BE2A43" w:rsidP="009117B2">
            <w:pPr>
              <w:spacing w:after="200" w:line="276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</w:p>
          <w:p w:rsidR="009117B2" w:rsidRPr="00BE2A43" w:rsidP="009117B2">
            <w:pPr>
              <w:spacing w:after="200" w:line="276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  <w:t>четверг</w:t>
            </w:r>
          </w:p>
        </w:tc>
        <w:tc>
          <w:tcPr>
            <w:tcW w:w="408" w:type="dxa"/>
          </w:tcPr>
          <w:p w:rsidR="009117B2" w:rsidRPr="00BE2A43" w:rsidP="009117B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039" w:type="dxa"/>
            <w:tcBorders>
              <w:bottom w:val="single" w:sz="8" w:space="0" w:color="auto"/>
            </w:tcBorders>
          </w:tcPr>
          <w:p w:rsidR="009117B2" w:rsidRPr="00BE2A43" w:rsidP="009117B2">
            <w:pPr>
              <w:tabs>
                <w:tab w:val="left" w:pos="705"/>
                <w:tab w:val="center" w:pos="957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ОДНКНР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1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2159" w:type="dxa"/>
            <w:tcBorders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2039" w:type="dxa"/>
            <w:tcBorders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Химия</w:t>
            </w:r>
          </w:p>
        </w:tc>
      </w:tr>
      <w:tr w:rsidTr="009117B2">
        <w:tblPrEx>
          <w:tblW w:w="11252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9117B2" w:rsidRPr="00BE2A43" w:rsidP="009117B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08" w:type="dxa"/>
          </w:tcPr>
          <w:p w:rsidR="009117B2" w:rsidRPr="00BE2A43" w:rsidP="009117B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 xml:space="preserve">Математика 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Биология</w:t>
            </w:r>
          </w:p>
        </w:tc>
        <w:tc>
          <w:tcPr>
            <w:tcW w:w="2159" w:type="dxa"/>
            <w:tcBorders>
              <w:top w:val="single" w:sz="8" w:space="0" w:color="auto"/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Химия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</w:tr>
      <w:tr w:rsidTr="009117B2">
        <w:tblPrEx>
          <w:tblW w:w="11252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9117B2" w:rsidRPr="00BE2A43" w:rsidP="009117B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08" w:type="dxa"/>
          </w:tcPr>
          <w:p w:rsidR="009117B2" w:rsidRPr="00BE2A43" w:rsidP="009117B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  <w:t>3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История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Труд (технология)</w:t>
            </w:r>
          </w:p>
        </w:tc>
        <w:tc>
          <w:tcPr>
            <w:tcW w:w="2159" w:type="dxa"/>
            <w:tcBorders>
              <w:top w:val="single" w:sz="8" w:space="0" w:color="auto"/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hAnsi="Times New Roman" w:eastAsiaTheme="minorHAnsi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hAnsi="Times New Roman" w:eastAsiaTheme="minorHAnsi" w:cs="Times New Roman"/>
                <w:sz w:val="18"/>
                <w:szCs w:val="18"/>
                <w:lang w:val="ru-RU" w:eastAsia="en-US" w:bidi="ar-SA"/>
              </w:rPr>
              <w:t>Математика</w:t>
            </w:r>
          </w:p>
        </w:tc>
      </w:tr>
      <w:tr w:rsidTr="009117B2">
        <w:tblPrEx>
          <w:tblW w:w="11252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9117B2" w:rsidRPr="00BE2A43" w:rsidP="009117B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08" w:type="dxa"/>
          </w:tcPr>
          <w:p w:rsidR="009117B2" w:rsidRPr="00BE2A43" w:rsidP="009117B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2159" w:type="dxa"/>
            <w:tcBorders>
              <w:top w:val="single" w:sz="8" w:space="0" w:color="auto"/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Обществознание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hAnsi="Times New Roman" w:eastAsiaTheme="minorHAnsi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hAnsi="Times New Roman" w:eastAsiaTheme="minorHAnsi" w:cs="Times New Roman"/>
                <w:sz w:val="18"/>
                <w:szCs w:val="18"/>
                <w:lang w:val="ru-RU" w:eastAsia="en-US" w:bidi="ar-SA"/>
              </w:rPr>
              <w:t>География</w:t>
            </w:r>
          </w:p>
        </w:tc>
      </w:tr>
      <w:tr w:rsidTr="009117B2">
        <w:tblPrEx>
          <w:tblW w:w="11252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9117B2" w:rsidRPr="00BE2A43" w:rsidP="009117B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08" w:type="dxa"/>
          </w:tcPr>
          <w:p w:rsidR="009117B2" w:rsidRPr="00BE2A43" w:rsidP="009117B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География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52105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en-US" w:bidi="ar-SA"/>
              </w:rPr>
              <w:t xml:space="preserve">История </w:t>
            </w:r>
          </w:p>
        </w:tc>
        <w:tc>
          <w:tcPr>
            <w:tcW w:w="2159" w:type="dxa"/>
            <w:tcBorders>
              <w:top w:val="single" w:sz="8" w:space="0" w:color="auto"/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hAnsi="Times New Roman" w:eastAsiaTheme="minorHAnsi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hAnsi="Times New Roman" w:eastAsiaTheme="minorHAnsi" w:cs="Times New Roman"/>
                <w:sz w:val="18"/>
                <w:szCs w:val="18"/>
                <w:lang w:val="ru-RU" w:eastAsia="en-US" w:bidi="ar-SA"/>
              </w:rPr>
              <w:t>Информатика</w:t>
            </w:r>
          </w:p>
        </w:tc>
      </w:tr>
      <w:tr w:rsidTr="009117B2">
        <w:tblPrEx>
          <w:tblW w:w="11252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9117B2" w:rsidRPr="00BE2A43" w:rsidP="009117B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08" w:type="dxa"/>
          </w:tcPr>
          <w:p w:rsidR="009117B2" w:rsidRPr="00BE2A43" w:rsidP="009117B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117B2" w:rsidRPr="00BE2A43" w:rsidP="0055241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Труд (технология)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Обществознание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2159" w:type="dxa"/>
            <w:tcBorders>
              <w:top w:val="single" w:sz="8" w:space="0" w:color="auto"/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Математика (Вероятность и статистика)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9117B2" w:rsidRPr="00BE2A43" w:rsidP="009117B2">
            <w:pPr>
              <w:spacing w:after="200" w:line="276" w:lineRule="auto"/>
              <w:contextualSpacing/>
              <w:rPr>
                <w:rFonts w:ascii="Times New Roman" w:hAnsi="Times New Roman" w:eastAsiaTheme="minorHAnsi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hAnsi="Times New Roman" w:eastAsiaTheme="minorHAnsi" w:cs="Times New Roman"/>
                <w:sz w:val="18"/>
                <w:szCs w:val="18"/>
                <w:lang w:val="ru-RU" w:eastAsia="en-US" w:bidi="ar-SA"/>
              </w:rPr>
              <w:t>Иностранный язык (немецкий)</w:t>
            </w:r>
          </w:p>
        </w:tc>
      </w:tr>
      <w:tr w:rsidTr="009117B2">
        <w:tblPrEx>
          <w:tblW w:w="11252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B55831" w:rsidRPr="00BE2A43" w:rsidP="00B5583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08" w:type="dxa"/>
          </w:tcPr>
          <w:p w:rsidR="00B55831" w:rsidRPr="00BE2A43" w:rsidP="00B5583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0F4395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ru-RU" w:eastAsia="en-US" w:bidi="ar-SA"/>
              </w:rPr>
              <w:t>14.50-15.30 Вн. з. «Основы программирования»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en-US" w:bidi="ar-SA"/>
              </w:rPr>
              <w:t xml:space="preserve"> </w:t>
            </w:r>
            <w:r w:rsidR="0044313F">
              <w:rPr>
                <w:rFonts w:ascii="Times New Roman" w:hAnsi="Times New Roman" w:eastAsiaTheme="minorHAnsi" w:cs="Times New Roman"/>
                <w:color w:val="000000" w:themeColor="text1"/>
                <w:sz w:val="18"/>
                <w:szCs w:val="18"/>
                <w:lang w:val="ru-RU" w:eastAsia="en-US" w:bidi="ar-SA"/>
              </w:rPr>
              <w:t xml:space="preserve">14:50-15:30  </w:t>
            </w:r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en-US" w:bidi="ar-SA"/>
              </w:rPr>
              <w:t>Вн. з. «Россия-мои горизонты»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 w:themeColor="text1"/>
                <w:sz w:val="18"/>
                <w:szCs w:val="18"/>
                <w:lang w:val="ru-RU" w:eastAsia="en-US" w:bidi="ar-SA"/>
              </w:rPr>
              <w:t xml:space="preserve">14:50-15:30  </w:t>
            </w:r>
            <w:r w:rsidRPr="004732CF" w:rsidR="004732C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en-US" w:bidi="ar-SA"/>
              </w:rPr>
              <w:t>Вн з: Функциональная грамотность»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ОБЗР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hAnsi="Times New Roman" w:eastAsiaTheme="minorHAnsi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hAnsi="Times New Roman" w:eastAsiaTheme="minorHAnsi" w:cs="Times New Roman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</w:tr>
      <w:tr w:rsidTr="009117B2">
        <w:tblPrEx>
          <w:tblW w:w="11252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B55831" w:rsidRPr="00BE2A43" w:rsidP="00B5583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08" w:type="dxa"/>
          </w:tcPr>
          <w:p w:rsidR="00B55831" w:rsidRPr="00BE2A43" w:rsidP="00B5583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039" w:type="dxa"/>
            <w:tcBorders>
              <w:top w:val="single" w:sz="8" w:space="0" w:color="auto"/>
              <w:bottom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en-US" w:bidi="ar-SA"/>
              </w:rPr>
              <w:t>Вн. з. «Россия-мои горизонты»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en-US" w:bidi="ar-SA"/>
              </w:rPr>
              <w:t>Вн. з. «Россия-мои горизонты»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hAnsi="Times New Roman" w:eastAsiaTheme="minorHAnsi" w:cs="Times New Roman"/>
                <w:i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en-US" w:bidi="ar-SA"/>
              </w:rPr>
              <w:t>Вн. з. «Россия-мои горизонты»</w:t>
            </w:r>
          </w:p>
        </w:tc>
      </w:tr>
      <w:tr w:rsidTr="00072C95">
        <w:tblPrEx>
          <w:tblW w:w="11252" w:type="dxa"/>
          <w:tblLayout w:type="fixed"/>
          <w:tblLook w:val="04A0"/>
        </w:tblPrEx>
        <w:trPr>
          <w:trHeight w:val="385"/>
        </w:trPr>
        <w:tc>
          <w:tcPr>
            <w:tcW w:w="11252" w:type="dxa"/>
            <w:gridSpan w:val="7"/>
          </w:tcPr>
          <w:p w:rsidR="00072C95" w:rsidRPr="00BE2A43" w:rsidP="00072C9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i/>
                <w:color w:val="000000" w:themeColor="text1"/>
                <w:sz w:val="20"/>
                <w:szCs w:val="20"/>
                <w:lang w:val="ru-RU" w:eastAsia="en-US" w:bidi="ar-SA"/>
              </w:rPr>
              <w:t>8.30-8.45 – Занятие по  безопасности</w:t>
            </w:r>
          </w:p>
        </w:tc>
      </w:tr>
      <w:tr w:rsidTr="009117B2">
        <w:tblPrEx>
          <w:tblW w:w="11252" w:type="dxa"/>
          <w:tblLayout w:type="fixed"/>
          <w:tblLook w:val="04A0"/>
        </w:tblPrEx>
        <w:trPr>
          <w:trHeight w:val="385"/>
        </w:trPr>
        <w:tc>
          <w:tcPr>
            <w:tcW w:w="376" w:type="dxa"/>
            <w:vMerge w:val="restart"/>
            <w:textDirection w:val="btLr"/>
          </w:tcPr>
          <w:p w:rsidR="00B55831" w:rsidRPr="00BE2A43" w:rsidP="00B55831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  <w:t>пятница</w:t>
            </w:r>
          </w:p>
        </w:tc>
        <w:tc>
          <w:tcPr>
            <w:tcW w:w="408" w:type="dxa"/>
          </w:tcPr>
          <w:p w:rsidR="00B55831" w:rsidRPr="00BE2A43" w:rsidP="00B5583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039" w:type="dxa"/>
            <w:tcBorders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География</w:t>
            </w:r>
          </w:p>
        </w:tc>
        <w:tc>
          <w:tcPr>
            <w:tcW w:w="2159" w:type="dxa"/>
            <w:tcBorders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2039" w:type="dxa"/>
            <w:tcBorders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Иностранный язык (немецкий)</w:t>
            </w:r>
          </w:p>
        </w:tc>
      </w:tr>
      <w:tr w:rsidTr="009117B2">
        <w:tblPrEx>
          <w:tblW w:w="11252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B55831" w:rsidRPr="00BE2A43" w:rsidP="00B5583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08" w:type="dxa"/>
          </w:tcPr>
          <w:p w:rsidR="00B55831" w:rsidRPr="00BE2A43" w:rsidP="00B5583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2159" w:type="dxa"/>
            <w:tcBorders>
              <w:top w:val="single" w:sz="8" w:space="0" w:color="auto"/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Литература</w:t>
            </w:r>
          </w:p>
        </w:tc>
      </w:tr>
      <w:tr w:rsidTr="009117B2">
        <w:tblPrEx>
          <w:tblW w:w="11252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B55831" w:rsidRPr="00BE2A43" w:rsidP="00B5583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08" w:type="dxa"/>
          </w:tcPr>
          <w:p w:rsidR="00B55831" w:rsidRPr="00BE2A43" w:rsidP="00B5583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  <w:t>3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Иностранный язык (немецкий)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 xml:space="preserve">Русский язык </w:t>
            </w:r>
          </w:p>
        </w:tc>
        <w:tc>
          <w:tcPr>
            <w:tcW w:w="2159" w:type="dxa"/>
            <w:tcBorders>
              <w:top w:val="single" w:sz="8" w:space="0" w:color="auto"/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История России. Всеобщая история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Математика</w:t>
            </w:r>
          </w:p>
        </w:tc>
      </w:tr>
      <w:tr w:rsidTr="009117B2">
        <w:tblPrEx>
          <w:tblW w:w="11252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B55831" w:rsidRPr="00BE2A43" w:rsidP="00B5583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08" w:type="dxa"/>
          </w:tcPr>
          <w:p w:rsidR="00B55831" w:rsidRPr="00BE2A43" w:rsidP="00B5583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ind w:firstLine="3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Музыка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Физика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Иностранный язык (немецкий)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Биология</w:t>
            </w:r>
          </w:p>
        </w:tc>
      </w:tr>
      <w:tr w:rsidTr="009117B2">
        <w:tblPrEx>
          <w:tblW w:w="11252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B55831" w:rsidRPr="00BE2A43" w:rsidP="00B5583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08" w:type="dxa"/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История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Иностранный язык (немецкий)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Информатика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Физика</w:t>
            </w:r>
          </w:p>
        </w:tc>
      </w:tr>
      <w:tr w:rsidTr="009117B2">
        <w:tblPrEx>
          <w:tblW w:w="11252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B55831" w:rsidRPr="00BE2A43" w:rsidP="00B5583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08" w:type="dxa"/>
          </w:tcPr>
          <w:p w:rsidR="00B55831" w:rsidRPr="00BE2A43" w:rsidP="00B5583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Иностранный язык (немецкий)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География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История России. Всеобщая история</w:t>
            </w:r>
          </w:p>
        </w:tc>
      </w:tr>
      <w:tr w:rsidTr="009117B2">
        <w:tblPrEx>
          <w:tblW w:w="11252" w:type="dxa"/>
          <w:tblLayout w:type="fixed"/>
          <w:tblLook w:val="04A0"/>
        </w:tblPrEx>
        <w:trPr>
          <w:trHeight w:val="136"/>
        </w:trPr>
        <w:tc>
          <w:tcPr>
            <w:tcW w:w="376" w:type="dxa"/>
            <w:vMerge/>
          </w:tcPr>
          <w:p w:rsidR="00B55831" w:rsidRPr="00BE2A43" w:rsidP="00B5583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08" w:type="dxa"/>
          </w:tcPr>
          <w:p w:rsidR="00B55831" w:rsidRPr="00BE2A43" w:rsidP="00B5583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039" w:type="dxa"/>
            <w:tcBorders>
              <w:top w:val="single" w:sz="8" w:space="0" w:color="auto"/>
              <w:bottom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 w:themeColor="text1"/>
                <w:sz w:val="18"/>
                <w:szCs w:val="18"/>
                <w:lang w:val="ru-RU" w:eastAsia="en-US" w:bidi="ar-SA"/>
              </w:rPr>
              <w:t xml:space="preserve">14:50-15:30  </w:t>
            </w:r>
            <w:r w:rsidRPr="000F4395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ru-RU" w:eastAsia="en-US" w:bidi="ar-SA"/>
              </w:rPr>
              <w:t>Вн. з. «Функциональная грамотность»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 w:themeColor="text1"/>
                <w:sz w:val="18"/>
                <w:szCs w:val="18"/>
                <w:lang w:val="ru-RU" w:eastAsia="en-US" w:bidi="ar-SA"/>
              </w:rPr>
              <w:t xml:space="preserve">14:50-15:30  </w:t>
            </w:r>
            <w:r w:rsidRPr="000F4395" w:rsidR="000F4395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ru-RU" w:eastAsia="en-US" w:bidi="ar-SA"/>
              </w:rPr>
              <w:t>Вн. з. «Функциональная грамотность»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159" w:type="dxa"/>
            <w:tcBorders>
              <w:top w:val="single" w:sz="8" w:space="0" w:color="auto"/>
              <w:bottom w:val="single" w:sz="18" w:space="0" w:color="auto"/>
            </w:tcBorders>
          </w:tcPr>
          <w:p w:rsidR="00B55831" w:rsidRPr="00BE2A43" w:rsidP="00DA1CE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 w:themeColor="text1"/>
                <w:sz w:val="18"/>
                <w:szCs w:val="18"/>
                <w:lang w:val="ru-RU" w:eastAsia="en-US" w:bidi="ar-SA"/>
              </w:rPr>
              <w:t xml:space="preserve">14:50-15:30   </w:t>
            </w:r>
            <w:r w:rsidR="00DA1CE1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ru-RU" w:eastAsia="en-US" w:bidi="ar-SA"/>
              </w:rPr>
              <w:t>«Функциональная грамотность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18" w:space="0" w:color="auto"/>
            </w:tcBorders>
          </w:tcPr>
          <w:p w:rsidR="00B55831" w:rsidRPr="00BE2A43" w:rsidP="00B5583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 w:themeColor="text1"/>
                <w:sz w:val="18"/>
                <w:szCs w:val="18"/>
                <w:lang w:val="ru-RU" w:eastAsia="en-US" w:bidi="ar-SA"/>
              </w:rPr>
              <w:t xml:space="preserve">14:50-15:30  </w:t>
            </w:r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en-US" w:bidi="ar-SA"/>
              </w:rPr>
              <w:t>Вн.з. «Православная культура»</w:t>
            </w:r>
          </w:p>
        </w:tc>
      </w:tr>
    </w:tbl>
    <w:p w:rsidR="009117B2" w:rsidRPr="00BE2A43" w:rsidP="009117B2">
      <w:pPr>
        <w:spacing w:after="0" w:line="240" w:lineRule="auto"/>
        <w:contextualSpacing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647A39" w:rsidRPr="00BE2A43" w:rsidP="009117B2">
      <w:pPr>
        <w:spacing w:after="200" w:line="276" w:lineRule="auto"/>
        <w:ind w:left="-284" w:firstLine="284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sectPr w:rsidSect="000636D2">
      <w:type w:val="nextPage"/>
      <w:pgSz w:w="11906" w:h="16838"/>
      <w:pgMar w:top="0" w:right="282" w:bottom="0" w:left="426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585"/>
    <w:rsid w:val="00042F84"/>
    <w:rsid w:val="00072C95"/>
    <w:rsid w:val="00082AC4"/>
    <w:rsid w:val="000E1EDC"/>
    <w:rsid w:val="000F2186"/>
    <w:rsid w:val="000F39A8"/>
    <w:rsid w:val="000F4395"/>
    <w:rsid w:val="00160117"/>
    <w:rsid w:val="001A4F54"/>
    <w:rsid w:val="001D6EC5"/>
    <w:rsid w:val="00215672"/>
    <w:rsid w:val="00243047"/>
    <w:rsid w:val="00256545"/>
    <w:rsid w:val="002A5A07"/>
    <w:rsid w:val="002B7BB4"/>
    <w:rsid w:val="003556AA"/>
    <w:rsid w:val="003632EA"/>
    <w:rsid w:val="00387EE0"/>
    <w:rsid w:val="003963D8"/>
    <w:rsid w:val="003E1204"/>
    <w:rsid w:val="00425208"/>
    <w:rsid w:val="00430C57"/>
    <w:rsid w:val="0044313F"/>
    <w:rsid w:val="004732CF"/>
    <w:rsid w:val="004B211E"/>
    <w:rsid w:val="004D1A1A"/>
    <w:rsid w:val="004D1F3C"/>
    <w:rsid w:val="004D30B3"/>
    <w:rsid w:val="00507050"/>
    <w:rsid w:val="00520E7A"/>
    <w:rsid w:val="0052105D"/>
    <w:rsid w:val="00542585"/>
    <w:rsid w:val="005478DD"/>
    <w:rsid w:val="0055241E"/>
    <w:rsid w:val="00562443"/>
    <w:rsid w:val="005746CE"/>
    <w:rsid w:val="005A5BAA"/>
    <w:rsid w:val="005C7657"/>
    <w:rsid w:val="005D7658"/>
    <w:rsid w:val="00604B83"/>
    <w:rsid w:val="00647A39"/>
    <w:rsid w:val="00660FD2"/>
    <w:rsid w:val="007000D6"/>
    <w:rsid w:val="00727EE7"/>
    <w:rsid w:val="0074188A"/>
    <w:rsid w:val="00756364"/>
    <w:rsid w:val="00780AF1"/>
    <w:rsid w:val="007B4E19"/>
    <w:rsid w:val="007C4B69"/>
    <w:rsid w:val="007D3189"/>
    <w:rsid w:val="00847AE9"/>
    <w:rsid w:val="00880445"/>
    <w:rsid w:val="008857A4"/>
    <w:rsid w:val="008A7514"/>
    <w:rsid w:val="00900005"/>
    <w:rsid w:val="009117B2"/>
    <w:rsid w:val="00945DBF"/>
    <w:rsid w:val="009C490F"/>
    <w:rsid w:val="00A163C0"/>
    <w:rsid w:val="00A330CD"/>
    <w:rsid w:val="00A33119"/>
    <w:rsid w:val="00A64D80"/>
    <w:rsid w:val="00AE3A29"/>
    <w:rsid w:val="00B37D28"/>
    <w:rsid w:val="00B50D88"/>
    <w:rsid w:val="00B55831"/>
    <w:rsid w:val="00B87139"/>
    <w:rsid w:val="00BB6D70"/>
    <w:rsid w:val="00BD3622"/>
    <w:rsid w:val="00BE2A43"/>
    <w:rsid w:val="00BE4D12"/>
    <w:rsid w:val="00C1539D"/>
    <w:rsid w:val="00C310CD"/>
    <w:rsid w:val="00C91CED"/>
    <w:rsid w:val="00C9421D"/>
    <w:rsid w:val="00CF0707"/>
    <w:rsid w:val="00D24CD4"/>
    <w:rsid w:val="00D32179"/>
    <w:rsid w:val="00D40A3F"/>
    <w:rsid w:val="00D77BAA"/>
    <w:rsid w:val="00DA1CE1"/>
    <w:rsid w:val="00DE1455"/>
    <w:rsid w:val="00DE48DD"/>
    <w:rsid w:val="00E35D78"/>
    <w:rsid w:val="00EA2620"/>
    <w:rsid w:val="00F01770"/>
    <w:rsid w:val="00F9091F"/>
    <w:rsid w:val="00F96552"/>
    <w:rsid w:val="00FB50CE"/>
    <w:rsid w:val="00FC3706"/>
    <w:rsid w:val="00FF25C4"/>
    <w:rsid w:val="00FF34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59"/>
    <w:rsid w:val="005425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42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215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15672"/>
    <w:rPr>
      <w:rFonts w:ascii="Segoe UI" w:hAnsi="Segoe UI" w:cs="Segoe UI"/>
      <w:sz w:val="18"/>
      <w:szCs w:val="18"/>
    </w:rPr>
  </w:style>
  <w:style w:type="table" w:customStyle="1" w:styleId="10">
    <w:name w:val="Сетка таблицы1_0"/>
    <w:basedOn w:val="TableNormal"/>
    <w:next w:val="TableGrid0"/>
    <w:uiPriority w:val="59"/>
    <w:rsid w:val="009117B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39"/>
    <w:rsid w:val="0091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evrrrrr@outlook.com</dc:creator>
  <cp:lastModifiedBy>Аквариус</cp:lastModifiedBy>
  <cp:revision>70</cp:revision>
  <cp:lastPrinted>2024-11-18T06:37:00Z</cp:lastPrinted>
  <dcterms:created xsi:type="dcterms:W3CDTF">2023-11-06T15:53:00Z</dcterms:created>
  <dcterms:modified xsi:type="dcterms:W3CDTF">2024-11-18T06:38:00Z</dcterms:modified>
</cp:coreProperties>
</file>